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CBE1D" w14:textId="77777777" w:rsidR="002D6BA6" w:rsidRPr="002D6BA6" w:rsidRDefault="002D6BA6" w:rsidP="002D6BA6">
      <w:pPr>
        <w:spacing w:after="160"/>
        <w:jc w:val="center"/>
        <w:rPr>
          <w:rFonts w:ascii="Georgia" w:hAnsi="Georgia"/>
          <w:b/>
          <w:bCs/>
          <w:sz w:val="40"/>
          <w:szCs w:val="40"/>
        </w:rPr>
      </w:pPr>
      <w:r w:rsidRPr="002D6BA6">
        <w:rPr>
          <w:rFonts w:ascii="Georgia" w:hAnsi="Georgia"/>
          <w:b/>
          <w:bCs/>
          <w:sz w:val="40"/>
          <w:szCs w:val="40"/>
        </w:rPr>
        <w:t>CITY OF STILWELL</w:t>
      </w:r>
    </w:p>
    <w:p w14:paraId="04B63CA6" w14:textId="77777777" w:rsidR="002D6BA6" w:rsidRPr="002D6BA6" w:rsidRDefault="002D6BA6" w:rsidP="002D6BA6">
      <w:pPr>
        <w:spacing w:after="160"/>
        <w:jc w:val="center"/>
        <w:rPr>
          <w:rFonts w:ascii="Georgia" w:hAnsi="Georgia"/>
          <w:b/>
          <w:bCs/>
          <w:sz w:val="32"/>
          <w:szCs w:val="32"/>
        </w:rPr>
      </w:pPr>
      <w:r w:rsidRPr="002D6BA6">
        <w:rPr>
          <w:rFonts w:ascii="Georgia" w:hAnsi="Georgia"/>
          <w:b/>
          <w:bCs/>
          <w:sz w:val="32"/>
          <w:szCs w:val="32"/>
        </w:rPr>
        <w:t>CITY COUNCIL AGENDA</w:t>
      </w:r>
    </w:p>
    <w:p w14:paraId="5E41652C" w14:textId="3ABF851C" w:rsidR="002D6BA6" w:rsidRPr="002D6BA6" w:rsidRDefault="002D6BA6" w:rsidP="002D6BA6">
      <w:pPr>
        <w:spacing w:after="160"/>
        <w:jc w:val="center"/>
        <w:rPr>
          <w:bCs/>
          <w:sz w:val="28"/>
          <w:szCs w:val="28"/>
        </w:rPr>
      </w:pPr>
      <w:r w:rsidRPr="002D6BA6">
        <w:rPr>
          <w:bCs/>
          <w:sz w:val="28"/>
          <w:szCs w:val="28"/>
        </w:rPr>
        <w:t xml:space="preserve">Regular meeting – </w:t>
      </w:r>
      <w:r w:rsidR="00A30310">
        <w:rPr>
          <w:bCs/>
          <w:sz w:val="28"/>
          <w:szCs w:val="28"/>
        </w:rPr>
        <w:t xml:space="preserve">Monday </w:t>
      </w:r>
      <w:r w:rsidR="005E4408">
        <w:rPr>
          <w:bCs/>
          <w:sz w:val="28"/>
          <w:szCs w:val="28"/>
        </w:rPr>
        <w:t>November 6</w:t>
      </w:r>
      <w:r w:rsidRPr="002D6BA6">
        <w:rPr>
          <w:bCs/>
          <w:sz w:val="28"/>
          <w:szCs w:val="28"/>
        </w:rPr>
        <w:t>, 2023</w:t>
      </w:r>
    </w:p>
    <w:p w14:paraId="0DD34405" w14:textId="77777777" w:rsidR="002D6BA6" w:rsidRPr="002D6BA6" w:rsidRDefault="002D6BA6" w:rsidP="002D6BA6">
      <w:pPr>
        <w:spacing w:after="160"/>
        <w:jc w:val="center"/>
        <w:rPr>
          <w:bCs/>
          <w:sz w:val="28"/>
          <w:szCs w:val="28"/>
        </w:rPr>
      </w:pPr>
      <w:r w:rsidRPr="002D6BA6">
        <w:rPr>
          <w:bCs/>
          <w:sz w:val="28"/>
          <w:szCs w:val="28"/>
        </w:rPr>
        <w:t>Stilwell Community Building – 6</w:t>
      </w:r>
      <w:r w:rsidRPr="002D6BA6">
        <w:rPr>
          <w:bCs/>
          <w:sz w:val="28"/>
          <w:szCs w:val="28"/>
          <w:vertAlign w:val="superscript"/>
        </w:rPr>
        <w:t>th</w:t>
      </w:r>
      <w:r w:rsidRPr="002D6BA6">
        <w:rPr>
          <w:bCs/>
          <w:sz w:val="28"/>
          <w:szCs w:val="28"/>
        </w:rPr>
        <w:t xml:space="preserve"> &amp; Poplar</w:t>
      </w:r>
    </w:p>
    <w:p w14:paraId="7CE53108" w14:textId="77777777" w:rsidR="002D6BA6" w:rsidRPr="002D6BA6" w:rsidRDefault="002D6BA6" w:rsidP="002D6BA6">
      <w:pPr>
        <w:spacing w:after="160"/>
        <w:jc w:val="center"/>
        <w:rPr>
          <w:bCs/>
          <w:sz w:val="28"/>
          <w:szCs w:val="28"/>
        </w:rPr>
      </w:pPr>
      <w:r w:rsidRPr="002D6BA6">
        <w:rPr>
          <w:bCs/>
          <w:sz w:val="28"/>
          <w:szCs w:val="28"/>
        </w:rPr>
        <w:t>5:30 P.M.</w:t>
      </w:r>
    </w:p>
    <w:p w14:paraId="3F0B4F9C" w14:textId="77777777" w:rsidR="002D6BA6" w:rsidRPr="002D6BA6" w:rsidRDefault="002D6BA6" w:rsidP="002D6BA6">
      <w:pPr>
        <w:spacing w:after="160"/>
        <w:rPr>
          <w:rFonts w:eastAsia="Calibri"/>
          <w:b/>
          <w:u w:val="single"/>
        </w:rPr>
      </w:pPr>
      <w:r w:rsidRPr="002D6BA6">
        <w:rPr>
          <w:rFonts w:eastAsia="Calibri"/>
          <w:b/>
          <w:u w:val="single"/>
        </w:rPr>
        <w:t>City of Stilwell Mission Statement:</w:t>
      </w:r>
    </w:p>
    <w:p w14:paraId="2FF9E712" w14:textId="77777777" w:rsidR="002D6BA6" w:rsidRPr="002D6BA6" w:rsidRDefault="002D6BA6" w:rsidP="002D6BA6">
      <w:pPr>
        <w:spacing w:after="160"/>
        <w:jc w:val="both"/>
        <w:rPr>
          <w:rFonts w:eastAsia="Calibri"/>
        </w:rPr>
      </w:pPr>
      <w:r w:rsidRPr="002D6BA6">
        <w:rPr>
          <w:rFonts w:eastAsia="Calibri"/>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14:paraId="3398033B" w14:textId="77777777" w:rsidR="00C56BA0" w:rsidRPr="00C56BA0" w:rsidRDefault="00C56BA0" w:rsidP="00C56BA0">
      <w:pPr>
        <w:rPr>
          <w:b/>
        </w:rPr>
      </w:pPr>
    </w:p>
    <w:p w14:paraId="6B154E3C" w14:textId="77777777" w:rsidR="002D6BA6" w:rsidRDefault="002D6BA6" w:rsidP="002D6BA6">
      <w:pPr>
        <w:spacing w:after="160"/>
        <w:rPr>
          <w:rFonts w:eastAsia="Calibri"/>
          <w:b/>
          <w:u w:val="single"/>
        </w:rPr>
      </w:pPr>
      <w:r w:rsidRPr="002D6BA6">
        <w:rPr>
          <w:b/>
          <w:u w:val="single"/>
        </w:rPr>
        <w:t xml:space="preserve">Call to Order, Flag Salute, Invocation, </w:t>
      </w:r>
      <w:r w:rsidRPr="002D6BA6">
        <w:rPr>
          <w:rFonts w:eastAsia="Calibri"/>
          <w:b/>
          <w:u w:val="single"/>
        </w:rPr>
        <w:t xml:space="preserve">Roll Call </w:t>
      </w:r>
    </w:p>
    <w:p w14:paraId="7BFEE7F5" w14:textId="6FE2CE68" w:rsidR="002D6BA6" w:rsidRPr="002D6BA6" w:rsidRDefault="002D6BA6" w:rsidP="002D6BA6">
      <w:pPr>
        <w:spacing w:after="160"/>
        <w:rPr>
          <w:b/>
          <w:u w:val="single"/>
        </w:rPr>
      </w:pPr>
      <w:r w:rsidRPr="002D6BA6">
        <w:rPr>
          <w:b/>
          <w:u w:val="single"/>
        </w:rPr>
        <w:t>Mayor’s Comments</w:t>
      </w:r>
    </w:p>
    <w:p w14:paraId="7D1598B0" w14:textId="77777777" w:rsidR="002D6BA6" w:rsidRPr="002D6BA6" w:rsidRDefault="002D6BA6" w:rsidP="002D6BA6">
      <w:pPr>
        <w:spacing w:after="160"/>
        <w:jc w:val="both"/>
        <w:rPr>
          <w:lang w:bidi="en-US"/>
        </w:rPr>
      </w:pPr>
      <w:r w:rsidRPr="002D6BA6">
        <w:rPr>
          <w:b/>
          <w:u w:val="single"/>
          <w:lang w:bidi="en-US"/>
        </w:rPr>
        <w:t>Public Comments</w:t>
      </w:r>
      <w:r w:rsidRPr="002D6BA6">
        <w:rPr>
          <w:lang w:bidi="en-US"/>
        </w:rPr>
        <w:t xml:space="preserve"> </w:t>
      </w:r>
      <w:r w:rsidRPr="002D6BA6">
        <w:rPr>
          <w:b/>
          <w:lang w:bidi="en-US"/>
        </w:rPr>
        <w:t xml:space="preserve">– </w:t>
      </w:r>
      <w:r w:rsidRPr="002D6BA6">
        <w:rPr>
          <w:lang w:bidi="en-US"/>
        </w:rPr>
        <w:t xml:space="preserve">Comments will be accepted at this time from the general public.  </w:t>
      </w:r>
    </w:p>
    <w:p w14:paraId="408F8D5A" w14:textId="77777777" w:rsidR="002D6BA6" w:rsidRPr="002D6BA6" w:rsidRDefault="002D6BA6" w:rsidP="002D6BA6">
      <w:pPr>
        <w:numPr>
          <w:ilvl w:val="0"/>
          <w:numId w:val="16"/>
        </w:numPr>
        <w:spacing w:after="160"/>
        <w:contextualSpacing/>
        <w:jc w:val="both"/>
        <w:rPr>
          <w:lang w:bidi="en-US"/>
        </w:rPr>
      </w:pPr>
      <w:r w:rsidRPr="002D6BA6">
        <w:rPr>
          <w:lang w:bidi="en-US"/>
        </w:rPr>
        <w:t xml:space="preserve">individuals must </w:t>
      </w:r>
      <w:r w:rsidRPr="002D6BA6">
        <w:rPr>
          <w:u w:val="single"/>
          <w:lang w:bidi="en-US"/>
        </w:rPr>
        <w:t>sign in with both name and address</w:t>
      </w:r>
      <w:r w:rsidRPr="002D6BA6">
        <w:rPr>
          <w:lang w:bidi="en-US"/>
        </w:rPr>
        <w:t xml:space="preserve"> before discussion on agenda items begins on the sign-in sheet provided for that purpose </w:t>
      </w:r>
    </w:p>
    <w:p w14:paraId="5E2E8172" w14:textId="77777777" w:rsidR="002D6BA6" w:rsidRPr="002D6BA6" w:rsidRDefault="002D6BA6" w:rsidP="002D6BA6">
      <w:pPr>
        <w:numPr>
          <w:ilvl w:val="0"/>
          <w:numId w:val="16"/>
        </w:numPr>
        <w:spacing w:after="160"/>
        <w:contextualSpacing/>
        <w:jc w:val="both"/>
        <w:rPr>
          <w:lang w:bidi="en-US"/>
        </w:rPr>
      </w:pPr>
      <w:r w:rsidRPr="002D6BA6">
        <w:rPr>
          <w:lang w:bidi="en-US"/>
        </w:rPr>
        <w:t xml:space="preserve">Moderator will call upon each speaker in order of signing until the 15-minute time limit is expired; however, </w:t>
      </w:r>
      <w:r w:rsidRPr="002D6BA6">
        <w:rPr>
          <w:u w:val="single"/>
          <w:lang w:bidi="en-US"/>
        </w:rPr>
        <w:t>preference will be given to Stilwell residents</w:t>
      </w:r>
    </w:p>
    <w:p w14:paraId="3928E4C1" w14:textId="77777777" w:rsidR="002D6BA6" w:rsidRPr="002D6BA6" w:rsidRDefault="002D6BA6" w:rsidP="002D6BA6">
      <w:pPr>
        <w:numPr>
          <w:ilvl w:val="0"/>
          <w:numId w:val="16"/>
        </w:numPr>
        <w:spacing w:after="160"/>
        <w:contextualSpacing/>
        <w:jc w:val="both"/>
        <w:rPr>
          <w:lang w:bidi="en-US"/>
        </w:rPr>
      </w:pPr>
      <w:r w:rsidRPr="002D6BA6">
        <w:rPr>
          <w:lang w:bidi="en-US"/>
        </w:rPr>
        <w:t xml:space="preserve">Each speaker will be limited to </w:t>
      </w:r>
      <w:r w:rsidRPr="002D6BA6">
        <w:rPr>
          <w:u w:val="single"/>
          <w:lang w:bidi="en-US"/>
        </w:rPr>
        <w:t>3 minutes</w:t>
      </w:r>
      <w:r w:rsidRPr="002D6BA6">
        <w:rPr>
          <w:lang w:bidi="en-US"/>
        </w:rPr>
        <w:t xml:space="preserve"> of speaking time </w:t>
      </w:r>
    </w:p>
    <w:p w14:paraId="70DCA0FE" w14:textId="77777777" w:rsidR="002D6BA6" w:rsidRPr="002D6BA6" w:rsidRDefault="002D6BA6" w:rsidP="002D6BA6">
      <w:pPr>
        <w:numPr>
          <w:ilvl w:val="0"/>
          <w:numId w:val="16"/>
        </w:numPr>
        <w:spacing w:after="160"/>
        <w:contextualSpacing/>
        <w:jc w:val="both"/>
        <w:rPr>
          <w:lang w:bidi="en-US"/>
        </w:rPr>
      </w:pPr>
      <w:r w:rsidRPr="002D6BA6">
        <w:rPr>
          <w:lang w:bidi="en-US"/>
        </w:rPr>
        <w:t xml:space="preserve">The cumulative total of all comments from the public shall not exceed </w:t>
      </w:r>
      <w:r w:rsidRPr="002D6BA6">
        <w:rPr>
          <w:u w:val="single"/>
          <w:lang w:bidi="en-US"/>
        </w:rPr>
        <w:t>15 minutes</w:t>
      </w:r>
      <w:r w:rsidRPr="002D6BA6">
        <w:rPr>
          <w:lang w:bidi="en-US"/>
        </w:rPr>
        <w:t xml:space="preserve">. </w:t>
      </w:r>
    </w:p>
    <w:p w14:paraId="5B192B28" w14:textId="77777777" w:rsidR="002D6BA6" w:rsidRPr="002D6BA6" w:rsidRDefault="002D6BA6" w:rsidP="002D6BA6">
      <w:pPr>
        <w:numPr>
          <w:ilvl w:val="0"/>
          <w:numId w:val="16"/>
        </w:numPr>
        <w:contextualSpacing/>
        <w:jc w:val="both"/>
        <w:rPr>
          <w:lang w:bidi="en-US"/>
        </w:rPr>
      </w:pPr>
      <w:r w:rsidRPr="002D6BA6">
        <w:rPr>
          <w:lang w:bidi="en-US"/>
        </w:rPr>
        <w:t xml:space="preserve">In compliance with the Oklahoma Open Meeting Act, </w:t>
      </w:r>
      <w:r w:rsidRPr="002D6BA6">
        <w:rPr>
          <w:u w:val="single"/>
          <w:lang w:bidi="en-US"/>
        </w:rPr>
        <w:t>no action or discussion is permitted by the City Council on any issue or topic raised by a speaker during this public comment period unless on the currently published agenda</w:t>
      </w:r>
      <w:r w:rsidRPr="002D6BA6">
        <w:rPr>
          <w:lang w:bidi="en-US"/>
        </w:rPr>
        <w:t xml:space="preserve">.  </w:t>
      </w:r>
    </w:p>
    <w:p w14:paraId="61A51858" w14:textId="77777777" w:rsidR="002D6BA6" w:rsidRPr="002D6BA6" w:rsidRDefault="002D6BA6" w:rsidP="002D6BA6">
      <w:pPr>
        <w:pStyle w:val="ListParagraph"/>
        <w:numPr>
          <w:ilvl w:val="0"/>
          <w:numId w:val="16"/>
        </w:numPr>
        <w:spacing w:after="160"/>
        <w:jc w:val="both"/>
        <w:rPr>
          <w:bCs/>
          <w:lang w:bidi="en-US"/>
        </w:rPr>
      </w:pPr>
      <w:r w:rsidRPr="002D6BA6">
        <w:rPr>
          <w:bCs/>
          <w:u w:val="single"/>
          <w:lang w:bidi="en-US"/>
        </w:rPr>
        <w:t>Comments related to a specific agenda item may be allowed at the time the agenda item is addressed</w:t>
      </w:r>
      <w:r w:rsidRPr="002D6BA6">
        <w:rPr>
          <w:bCs/>
          <w:lang w:bidi="en-US"/>
        </w:rPr>
        <w:t>.</w:t>
      </w:r>
    </w:p>
    <w:p w14:paraId="6CE4506C" w14:textId="3B9BC36E" w:rsidR="002D6BA6" w:rsidRPr="002D6BA6" w:rsidRDefault="002D6BA6" w:rsidP="002D6BA6">
      <w:pPr>
        <w:spacing w:after="160"/>
        <w:contextualSpacing/>
        <w:jc w:val="both"/>
        <w:rPr>
          <w:rFonts w:eastAsia="Calibri"/>
          <w:b/>
          <w:u w:val="single"/>
        </w:rPr>
      </w:pPr>
      <w:r w:rsidRPr="002D6BA6">
        <w:rPr>
          <w:rFonts w:eastAsia="Calibri"/>
          <w:b/>
          <w:u w:val="single"/>
        </w:rPr>
        <w:t>FYI</w:t>
      </w:r>
    </w:p>
    <w:p w14:paraId="0478C658" w14:textId="77777777" w:rsidR="00593BE8" w:rsidRDefault="00593BE8" w:rsidP="00B41FA0">
      <w:pPr>
        <w:rPr>
          <w:b/>
        </w:rPr>
      </w:pPr>
    </w:p>
    <w:p w14:paraId="7857C723" w14:textId="37E62317" w:rsidR="0008134D" w:rsidRPr="002D6BA6" w:rsidRDefault="0008134D" w:rsidP="00865EF7">
      <w:pPr>
        <w:numPr>
          <w:ilvl w:val="0"/>
          <w:numId w:val="14"/>
        </w:numPr>
        <w:spacing w:after="160" w:line="259" w:lineRule="auto"/>
        <w:jc w:val="both"/>
        <w:rPr>
          <w:lang w:bidi="en-US"/>
        </w:rPr>
      </w:pPr>
      <w:r>
        <w:rPr>
          <w:lang w:bidi="en-US"/>
        </w:rPr>
        <w:t xml:space="preserve">Attached is a general summary of the proposed </w:t>
      </w:r>
      <w:r>
        <w:rPr>
          <w:lang w:bidi="en-US"/>
        </w:rPr>
        <w:t>changes</w:t>
      </w:r>
      <w:r>
        <w:rPr>
          <w:lang w:bidi="en-US"/>
        </w:rPr>
        <w:t xml:space="preserve"> to the Fair Labor Standards Act.</w:t>
      </w:r>
    </w:p>
    <w:p w14:paraId="27F2A9E6" w14:textId="77777777" w:rsidR="002D6BA6" w:rsidRDefault="002D6BA6" w:rsidP="00B41FA0">
      <w:pPr>
        <w:rPr>
          <w:b/>
        </w:rPr>
      </w:pPr>
    </w:p>
    <w:p w14:paraId="3AB4CDF5" w14:textId="77777777" w:rsidR="007D5F5D" w:rsidRPr="007D5F5D" w:rsidRDefault="007D5F5D" w:rsidP="007D5F5D">
      <w:pPr>
        <w:spacing w:line="256" w:lineRule="auto"/>
        <w:rPr>
          <w:b/>
          <w:bCs/>
          <w:u w:val="single"/>
        </w:rPr>
      </w:pPr>
      <w:r w:rsidRPr="007D5F5D">
        <w:rPr>
          <w:rFonts w:eastAsiaTheme="minorHAnsi"/>
          <w:b/>
          <w:bCs/>
          <w:u w:val="single"/>
        </w:rPr>
        <w:t>Consent Agenda</w:t>
      </w:r>
      <w:r w:rsidRPr="007D5F5D">
        <w:rPr>
          <w:b/>
          <w:bCs/>
          <w:u w:val="single"/>
        </w:rPr>
        <w:t xml:space="preserve"> </w:t>
      </w:r>
    </w:p>
    <w:p w14:paraId="454E1408" w14:textId="77777777" w:rsidR="007D5F5D" w:rsidRDefault="007D5F5D" w:rsidP="007D5F5D">
      <w:pPr>
        <w:spacing w:line="256" w:lineRule="auto"/>
        <w:rPr>
          <w:u w:val="single"/>
        </w:rPr>
      </w:pPr>
    </w:p>
    <w:p w14:paraId="5F63638D" w14:textId="67750FF5" w:rsidR="007D5F5D" w:rsidRPr="007C56EB" w:rsidRDefault="007D5F5D" w:rsidP="007D5F5D">
      <w:pPr>
        <w:numPr>
          <w:ilvl w:val="0"/>
          <w:numId w:val="19"/>
        </w:numPr>
        <w:spacing w:after="160" w:line="256" w:lineRule="auto"/>
        <w:rPr>
          <w:bCs/>
        </w:rPr>
      </w:pPr>
      <w:r w:rsidRPr="007C56EB">
        <w:rPr>
          <w:bCs/>
        </w:rPr>
        <w:t xml:space="preserve">Approval of minutes of Regular Meeting </w:t>
      </w:r>
      <w:r w:rsidR="005E4408" w:rsidRPr="007C56EB">
        <w:rPr>
          <w:bCs/>
        </w:rPr>
        <w:t>October 2</w:t>
      </w:r>
      <w:r w:rsidRPr="007C56EB">
        <w:rPr>
          <w:bCs/>
        </w:rPr>
        <w:t>, 2023</w:t>
      </w:r>
      <w:r w:rsidR="00B27A5A" w:rsidRPr="007C56EB">
        <w:rPr>
          <w:bCs/>
        </w:rPr>
        <w:t>.</w:t>
      </w:r>
      <w:r w:rsidRPr="007C56EB">
        <w:rPr>
          <w:bCs/>
        </w:rPr>
        <w:t xml:space="preserve"> </w:t>
      </w:r>
    </w:p>
    <w:p w14:paraId="02EF009A" w14:textId="559D25FC" w:rsidR="007D5F5D" w:rsidRPr="002018DF" w:rsidRDefault="007D5F5D" w:rsidP="007D5F5D">
      <w:pPr>
        <w:numPr>
          <w:ilvl w:val="0"/>
          <w:numId w:val="19"/>
        </w:numPr>
        <w:spacing w:after="160" w:line="256" w:lineRule="auto"/>
        <w:rPr>
          <w:bCs/>
        </w:rPr>
      </w:pPr>
      <w:r w:rsidRPr="002018DF">
        <w:rPr>
          <w:bCs/>
        </w:rPr>
        <w:t>Approval of blanket purchase orders in the sum of $</w:t>
      </w:r>
      <w:r w:rsidR="002018DF" w:rsidRPr="002018DF">
        <w:rPr>
          <w:bCs/>
        </w:rPr>
        <w:t>67,905</w:t>
      </w:r>
      <w:r w:rsidR="002018DF">
        <w:rPr>
          <w:bCs/>
        </w:rPr>
        <w:t>.</w:t>
      </w:r>
      <w:r w:rsidRPr="002018DF">
        <w:rPr>
          <w:bCs/>
        </w:rPr>
        <w:t>00</w:t>
      </w:r>
      <w:r w:rsidR="002018DF">
        <w:rPr>
          <w:bCs/>
        </w:rPr>
        <w:t>.</w:t>
      </w:r>
    </w:p>
    <w:p w14:paraId="25F6C866" w14:textId="77777777" w:rsidR="007D5F5D" w:rsidRPr="007D5F5D" w:rsidRDefault="007D5F5D" w:rsidP="007D5F5D">
      <w:pPr>
        <w:numPr>
          <w:ilvl w:val="0"/>
          <w:numId w:val="19"/>
        </w:numPr>
        <w:spacing w:after="160" w:line="256" w:lineRule="auto"/>
        <w:rPr>
          <w:bCs/>
        </w:rPr>
      </w:pPr>
      <w:r w:rsidRPr="007D5F5D">
        <w:rPr>
          <w:bCs/>
        </w:rPr>
        <w:t>Approval of payment of claims for:</w:t>
      </w:r>
    </w:p>
    <w:p w14:paraId="0772AA3B" w14:textId="691B371D" w:rsidR="007D5F5D" w:rsidRPr="007D5F5D" w:rsidRDefault="007D5F5D" w:rsidP="007D5F5D">
      <w:pPr>
        <w:numPr>
          <w:ilvl w:val="1"/>
          <w:numId w:val="19"/>
        </w:numPr>
        <w:spacing w:after="160" w:line="256" w:lineRule="auto"/>
        <w:rPr>
          <w:bCs/>
        </w:rPr>
      </w:pPr>
      <w:r w:rsidRPr="007D5F5D">
        <w:rPr>
          <w:bCs/>
        </w:rPr>
        <w:t>$</w:t>
      </w:r>
      <w:r w:rsidR="0031648B">
        <w:rPr>
          <w:bCs/>
        </w:rPr>
        <w:t>330,610.73</w:t>
      </w:r>
      <w:r w:rsidR="0031648B" w:rsidRPr="007D5F5D">
        <w:rPr>
          <w:bCs/>
        </w:rPr>
        <w:t xml:space="preserve"> </w:t>
      </w:r>
      <w:r w:rsidRPr="007D5F5D">
        <w:rPr>
          <w:bCs/>
        </w:rPr>
        <w:t xml:space="preserve">from Fund 10 – General Fund </w:t>
      </w:r>
    </w:p>
    <w:p w14:paraId="54F95440" w14:textId="7D10C8BE" w:rsidR="007D5F5D" w:rsidRPr="007D5F5D" w:rsidRDefault="007D5F5D" w:rsidP="007D5F5D">
      <w:pPr>
        <w:numPr>
          <w:ilvl w:val="1"/>
          <w:numId w:val="19"/>
        </w:numPr>
        <w:spacing w:after="160" w:line="256" w:lineRule="auto"/>
        <w:rPr>
          <w:bCs/>
        </w:rPr>
      </w:pPr>
      <w:r w:rsidRPr="007D5F5D">
        <w:rPr>
          <w:bCs/>
        </w:rPr>
        <w:lastRenderedPageBreak/>
        <w:t>$</w:t>
      </w:r>
      <w:r w:rsidR="0031648B">
        <w:rPr>
          <w:bCs/>
        </w:rPr>
        <w:t xml:space="preserve">68,734.76 </w:t>
      </w:r>
      <w:r w:rsidRPr="007D5F5D">
        <w:rPr>
          <w:bCs/>
        </w:rPr>
        <w:t>from Fund 20 – Capital Improvement Fund</w:t>
      </w:r>
    </w:p>
    <w:p w14:paraId="7C220BA4" w14:textId="669DA084" w:rsidR="007D5F5D" w:rsidRPr="007D5F5D" w:rsidRDefault="007D5F5D" w:rsidP="007D5F5D">
      <w:pPr>
        <w:numPr>
          <w:ilvl w:val="1"/>
          <w:numId w:val="19"/>
        </w:numPr>
        <w:spacing w:after="160" w:line="256" w:lineRule="auto"/>
        <w:rPr>
          <w:bCs/>
        </w:rPr>
      </w:pPr>
      <w:r w:rsidRPr="007D5F5D">
        <w:rPr>
          <w:bCs/>
        </w:rPr>
        <w:t>$</w:t>
      </w:r>
      <w:r w:rsidR="0031648B">
        <w:rPr>
          <w:bCs/>
        </w:rPr>
        <w:t>2,987.75</w:t>
      </w:r>
      <w:r w:rsidRPr="007D5F5D">
        <w:rPr>
          <w:bCs/>
        </w:rPr>
        <w:t xml:space="preserve"> from Fund 30 – Street and Alley</w:t>
      </w:r>
    </w:p>
    <w:p w14:paraId="41257E1A" w14:textId="5C244D0F" w:rsidR="007D5F5D" w:rsidRPr="007D5F5D" w:rsidRDefault="007D5F5D" w:rsidP="007D5F5D">
      <w:pPr>
        <w:numPr>
          <w:ilvl w:val="1"/>
          <w:numId w:val="19"/>
        </w:numPr>
        <w:spacing w:after="160" w:line="256" w:lineRule="auto"/>
        <w:rPr>
          <w:bCs/>
        </w:rPr>
      </w:pPr>
      <w:r w:rsidRPr="007D5F5D">
        <w:rPr>
          <w:bCs/>
        </w:rPr>
        <w:t>$</w:t>
      </w:r>
      <w:r w:rsidR="0031648B">
        <w:rPr>
          <w:bCs/>
        </w:rPr>
        <w:t>389,378.00</w:t>
      </w:r>
      <w:r>
        <w:rPr>
          <w:bCs/>
        </w:rPr>
        <w:t xml:space="preserve"> f</w:t>
      </w:r>
      <w:r w:rsidRPr="007D5F5D">
        <w:rPr>
          <w:bCs/>
        </w:rPr>
        <w:t xml:space="preserve">rom Fund 60 – Federal Grant </w:t>
      </w:r>
      <w:r w:rsidR="007C56EB">
        <w:rPr>
          <w:bCs/>
        </w:rPr>
        <w:t>Two</w:t>
      </w:r>
      <w:r w:rsidRPr="007D5F5D">
        <w:rPr>
          <w:bCs/>
        </w:rPr>
        <w:t xml:space="preserve"> (ARPA)</w:t>
      </w:r>
    </w:p>
    <w:p w14:paraId="56637819" w14:textId="6233A899" w:rsidR="007D5F5D" w:rsidRPr="007D5F5D" w:rsidRDefault="007D5F5D" w:rsidP="007D5F5D">
      <w:pPr>
        <w:numPr>
          <w:ilvl w:val="1"/>
          <w:numId w:val="19"/>
        </w:numPr>
        <w:spacing w:after="160" w:line="256" w:lineRule="auto"/>
        <w:rPr>
          <w:bCs/>
        </w:rPr>
      </w:pPr>
      <w:r w:rsidRPr="007D5F5D">
        <w:rPr>
          <w:bCs/>
        </w:rPr>
        <w:t xml:space="preserve">$ from Fund 90 – Federal Grant </w:t>
      </w:r>
      <w:r w:rsidR="007C56EB">
        <w:rPr>
          <w:bCs/>
        </w:rPr>
        <w:t>One</w:t>
      </w:r>
      <w:r w:rsidRPr="007D5F5D">
        <w:rPr>
          <w:bCs/>
        </w:rPr>
        <w:t xml:space="preserve"> </w:t>
      </w:r>
      <w:r>
        <w:rPr>
          <w:bCs/>
        </w:rPr>
        <w:t>(</w:t>
      </w:r>
      <w:r w:rsidRPr="007D5F5D">
        <w:rPr>
          <w:bCs/>
        </w:rPr>
        <w:t>Safe Routes</w:t>
      </w:r>
      <w:r>
        <w:rPr>
          <w:bCs/>
        </w:rPr>
        <w:t>)</w:t>
      </w:r>
      <w:r w:rsidRPr="007D5F5D">
        <w:rPr>
          <w:bCs/>
        </w:rPr>
        <w:t xml:space="preserve"> </w:t>
      </w:r>
    </w:p>
    <w:p w14:paraId="410329F4" w14:textId="7F735A25" w:rsidR="007D5F5D" w:rsidRPr="007D5F5D" w:rsidRDefault="007D5F5D" w:rsidP="007D5F5D">
      <w:pPr>
        <w:numPr>
          <w:ilvl w:val="0"/>
          <w:numId w:val="19"/>
        </w:numPr>
        <w:spacing w:after="160" w:line="256" w:lineRule="auto"/>
        <w:rPr>
          <w:bCs/>
          <w:u w:val="single"/>
        </w:rPr>
      </w:pPr>
      <w:r w:rsidRPr="007D5F5D">
        <w:rPr>
          <w:bCs/>
        </w:rPr>
        <w:t xml:space="preserve">Approval of </w:t>
      </w:r>
      <w:r w:rsidR="005E4408">
        <w:rPr>
          <w:bCs/>
        </w:rPr>
        <w:t>October</w:t>
      </w:r>
      <w:r w:rsidR="00592592">
        <w:rPr>
          <w:bCs/>
        </w:rPr>
        <w:t xml:space="preserve"> </w:t>
      </w:r>
      <w:r w:rsidRPr="007D5F5D">
        <w:rPr>
          <w:bCs/>
        </w:rPr>
        <w:t>2023 payroll in the sum of $</w:t>
      </w:r>
      <w:r w:rsidR="007C56EB">
        <w:rPr>
          <w:bCs/>
        </w:rPr>
        <w:t>235,889.90.</w:t>
      </w:r>
    </w:p>
    <w:p w14:paraId="316D4B6F" w14:textId="77777777" w:rsidR="007D5F5D" w:rsidRPr="004B77E7" w:rsidRDefault="007D5F5D" w:rsidP="004B77E7">
      <w:pPr>
        <w:spacing w:after="160" w:line="256" w:lineRule="auto"/>
        <w:rPr>
          <w:b/>
          <w:u w:val="single"/>
        </w:rPr>
      </w:pPr>
      <w:r w:rsidRPr="004B77E7">
        <w:rPr>
          <w:b/>
          <w:u w:val="single"/>
        </w:rPr>
        <w:t>Departmental Reports</w:t>
      </w:r>
      <w:r w:rsidRPr="004B77E7">
        <w:rPr>
          <w:b/>
        </w:rPr>
        <w:t xml:space="preserve"> </w:t>
      </w:r>
    </w:p>
    <w:p w14:paraId="15770441" w14:textId="77777777" w:rsidR="004B77E7" w:rsidRPr="004B77E7" w:rsidRDefault="004B77E7" w:rsidP="007D5F5D">
      <w:pPr>
        <w:pStyle w:val="ListParagraph"/>
        <w:numPr>
          <w:ilvl w:val="0"/>
          <w:numId w:val="20"/>
        </w:numPr>
        <w:rPr>
          <w:b/>
        </w:rPr>
        <w:sectPr w:rsidR="004B77E7" w:rsidRPr="004B77E7" w:rsidSect="004B77E7">
          <w:footerReference w:type="default" r:id="rId8"/>
          <w:pgSz w:w="12240" w:h="15840" w:code="1"/>
          <w:pgMar w:top="1440" w:right="1440" w:bottom="1440" w:left="1440" w:header="720" w:footer="720" w:gutter="0"/>
          <w:cols w:space="720"/>
          <w:docGrid w:linePitch="360"/>
        </w:sectPr>
      </w:pPr>
    </w:p>
    <w:p w14:paraId="2EC7A8F6" w14:textId="77777777" w:rsidR="003F5AED" w:rsidRDefault="003F5AED" w:rsidP="007D5F5D">
      <w:pPr>
        <w:pStyle w:val="ListParagraph"/>
        <w:numPr>
          <w:ilvl w:val="0"/>
          <w:numId w:val="20"/>
        </w:numPr>
        <w:rPr>
          <w:bCs/>
        </w:rPr>
      </w:pPr>
      <w:r>
        <w:rPr>
          <w:bCs/>
        </w:rPr>
        <w:t>Ambulance</w:t>
      </w:r>
    </w:p>
    <w:p w14:paraId="49406D5A" w14:textId="70BA1BC1" w:rsidR="007D5F5D" w:rsidRPr="007D5F5D" w:rsidRDefault="007D5F5D" w:rsidP="007D5F5D">
      <w:pPr>
        <w:pStyle w:val="ListParagraph"/>
        <w:numPr>
          <w:ilvl w:val="0"/>
          <w:numId w:val="20"/>
        </w:numPr>
        <w:rPr>
          <w:bCs/>
        </w:rPr>
      </w:pPr>
      <w:r w:rsidRPr="007D5F5D">
        <w:rPr>
          <w:bCs/>
        </w:rPr>
        <w:t xml:space="preserve">Police </w:t>
      </w:r>
    </w:p>
    <w:p w14:paraId="47AFF60E" w14:textId="77777777" w:rsidR="007D5F5D" w:rsidRPr="007D5F5D" w:rsidRDefault="007D5F5D" w:rsidP="007D5F5D">
      <w:pPr>
        <w:pStyle w:val="ListParagraph"/>
        <w:numPr>
          <w:ilvl w:val="0"/>
          <w:numId w:val="20"/>
        </w:numPr>
        <w:rPr>
          <w:bCs/>
        </w:rPr>
      </w:pPr>
      <w:r w:rsidRPr="007D5F5D">
        <w:rPr>
          <w:bCs/>
        </w:rPr>
        <w:t>Fire</w:t>
      </w:r>
    </w:p>
    <w:p w14:paraId="60F4C0ED" w14:textId="77777777" w:rsidR="007D5F5D" w:rsidRPr="007D5F5D" w:rsidRDefault="007D5F5D" w:rsidP="007D5F5D">
      <w:pPr>
        <w:pStyle w:val="ListParagraph"/>
        <w:numPr>
          <w:ilvl w:val="0"/>
          <w:numId w:val="20"/>
        </w:numPr>
        <w:rPr>
          <w:bCs/>
        </w:rPr>
      </w:pPr>
      <w:r w:rsidRPr="007D5F5D">
        <w:rPr>
          <w:bCs/>
        </w:rPr>
        <w:t>Municipal Works</w:t>
      </w:r>
    </w:p>
    <w:p w14:paraId="289A32EB" w14:textId="77777777" w:rsidR="007D5F5D" w:rsidRPr="007D5F5D" w:rsidRDefault="007D5F5D" w:rsidP="007D5F5D">
      <w:pPr>
        <w:pStyle w:val="ListParagraph"/>
        <w:numPr>
          <w:ilvl w:val="0"/>
          <w:numId w:val="20"/>
        </w:numPr>
        <w:rPr>
          <w:bCs/>
        </w:rPr>
      </w:pPr>
      <w:r w:rsidRPr="007D5F5D">
        <w:rPr>
          <w:bCs/>
        </w:rPr>
        <w:t xml:space="preserve">Sports Facilities </w:t>
      </w:r>
    </w:p>
    <w:p w14:paraId="490AD4A0" w14:textId="77777777" w:rsidR="007D5F5D" w:rsidRDefault="007D5F5D" w:rsidP="007D5F5D">
      <w:pPr>
        <w:pStyle w:val="ListParagraph"/>
        <w:numPr>
          <w:ilvl w:val="0"/>
          <w:numId w:val="20"/>
        </w:numPr>
        <w:rPr>
          <w:bCs/>
        </w:rPr>
      </w:pPr>
      <w:r w:rsidRPr="007D5F5D">
        <w:rPr>
          <w:bCs/>
        </w:rPr>
        <w:t>Community Development</w:t>
      </w:r>
    </w:p>
    <w:p w14:paraId="11EAE9BD" w14:textId="77777777" w:rsidR="004B77E7" w:rsidRDefault="004B77E7" w:rsidP="00B41FA0">
      <w:pPr>
        <w:rPr>
          <w:b/>
        </w:rPr>
        <w:sectPr w:rsidR="004B77E7" w:rsidSect="00306D24">
          <w:type w:val="continuous"/>
          <w:pgSz w:w="12240" w:h="15840" w:code="1"/>
          <w:pgMar w:top="1440" w:right="1440" w:bottom="1440" w:left="1440" w:header="720" w:footer="720" w:gutter="0"/>
          <w:cols w:space="720"/>
          <w:docGrid w:linePitch="360"/>
        </w:sectPr>
      </w:pPr>
    </w:p>
    <w:p w14:paraId="6D46A887" w14:textId="77777777" w:rsidR="007D5F5D" w:rsidRDefault="007D5F5D" w:rsidP="00B41FA0">
      <w:pPr>
        <w:rPr>
          <w:b/>
        </w:rPr>
      </w:pPr>
    </w:p>
    <w:p w14:paraId="1FBCFE75" w14:textId="77777777" w:rsidR="00306D24" w:rsidRDefault="00306D24" w:rsidP="00B41FA0">
      <w:pPr>
        <w:rPr>
          <w:b/>
          <w:u w:val="single"/>
        </w:rPr>
        <w:sectPr w:rsidR="00306D24" w:rsidSect="00306D24">
          <w:type w:val="continuous"/>
          <w:pgSz w:w="12240" w:h="15840" w:code="1"/>
          <w:pgMar w:top="1440" w:right="1440" w:bottom="1440" w:left="1440" w:header="720" w:footer="720" w:gutter="0"/>
          <w:cols w:space="720"/>
          <w:docGrid w:linePitch="360"/>
        </w:sectPr>
      </w:pPr>
    </w:p>
    <w:p w14:paraId="285DE0CE" w14:textId="79F5AEEE" w:rsidR="009A1F3E" w:rsidRPr="004B77E7" w:rsidRDefault="004B77E7" w:rsidP="00B41FA0">
      <w:pPr>
        <w:rPr>
          <w:b/>
          <w:u w:val="single"/>
        </w:rPr>
      </w:pPr>
      <w:r w:rsidRPr="004B77E7">
        <w:rPr>
          <w:b/>
          <w:u w:val="single"/>
        </w:rPr>
        <w:t>Agenda:</w:t>
      </w:r>
    </w:p>
    <w:p w14:paraId="34861993" w14:textId="77777777" w:rsidR="00B41FA0" w:rsidRDefault="00B41FA0" w:rsidP="00B41FA0"/>
    <w:p w14:paraId="2187AC52" w14:textId="4925F238" w:rsidR="00B811E0" w:rsidRDefault="00B811E0" w:rsidP="009704CA">
      <w:pPr>
        <w:numPr>
          <w:ilvl w:val="0"/>
          <w:numId w:val="18"/>
        </w:numPr>
        <w:spacing w:after="160" w:line="259" w:lineRule="auto"/>
        <w:jc w:val="both"/>
      </w:pPr>
      <w:bookmarkStart w:id="0" w:name="_Hlk148521772"/>
      <w:r>
        <w:t>Discussion with possible decision to approve Resolution 11-06-2023: A Resolution Notifying the Residents of the City of Stilwell of the Adoption of a Newly Compiled "Code of Ordinances" for Said City of Stilwell, Oklahoma, in Compliance with the Laws of the State of Oklahoma.</w:t>
      </w:r>
    </w:p>
    <w:p w14:paraId="79F03ABC" w14:textId="0381EB51" w:rsidR="00B811E0" w:rsidRPr="00402D44" w:rsidRDefault="00B811E0" w:rsidP="00645BB3">
      <w:pPr>
        <w:numPr>
          <w:ilvl w:val="0"/>
          <w:numId w:val="18"/>
        </w:numPr>
        <w:spacing w:after="160" w:line="259" w:lineRule="auto"/>
        <w:jc w:val="both"/>
      </w:pPr>
      <w:r w:rsidRPr="00402D44">
        <w:t xml:space="preserve">Discussion with possible decision to approve Ordinance 434: An Ordinance of the City of Stilwell, Oklahoma, Adopting and Enacting the </w:t>
      </w:r>
      <w:r w:rsidR="007B1D5F" w:rsidRPr="00402D44">
        <w:t>September 2023</w:t>
      </w:r>
      <w:r w:rsidRPr="00402D44">
        <w:t xml:space="preserve"> "Stilwell Code of Ordinances"; Compiled, Revised and Published by the Authority of the Council for the City of Stilwell, Oklahoma, Containing the Permanent and General Ordinances of the City of Stilwell; Also Repealing All Ordinances of a Permanent and General Nature </w:t>
      </w:r>
      <w:r w:rsidR="00402D44" w:rsidRPr="00402D44">
        <w:t xml:space="preserve">Approved Previous to August 1, 2023, </w:t>
      </w:r>
      <w:r w:rsidRPr="00402D44">
        <w:t xml:space="preserve">Not Included in the Code; Providing for Additions and Amendments to the Code.   </w:t>
      </w:r>
    </w:p>
    <w:p w14:paraId="100A361C" w14:textId="2325BD91" w:rsidR="00B811E0" w:rsidRDefault="00B811E0" w:rsidP="00B811E0">
      <w:pPr>
        <w:numPr>
          <w:ilvl w:val="0"/>
          <w:numId w:val="18"/>
        </w:numPr>
        <w:spacing w:after="160" w:line="259" w:lineRule="auto"/>
        <w:jc w:val="both"/>
      </w:pPr>
      <w:r>
        <w:t>Discussion with possible decision to adopt, for the immediate preservation of the public peace, health and safety, an emergency clause by reason whereof the provisions of “Ordinance 434” adopted above shall become effective immediately upon passage and approval, all as required by Law.</w:t>
      </w:r>
    </w:p>
    <w:p w14:paraId="427D545A" w14:textId="4C219BA9" w:rsidR="0008134D" w:rsidRPr="00097CC3" w:rsidRDefault="0008134D" w:rsidP="0008134D">
      <w:pPr>
        <w:numPr>
          <w:ilvl w:val="0"/>
          <w:numId w:val="18"/>
        </w:numPr>
        <w:tabs>
          <w:tab w:val="left" w:pos="720"/>
        </w:tabs>
        <w:spacing w:after="160" w:line="259" w:lineRule="auto"/>
        <w:jc w:val="both"/>
      </w:pPr>
      <w:r w:rsidRPr="002432FA">
        <w:t>Discussion with possible decision to approve, reject and/or amend</w:t>
      </w:r>
      <w:r>
        <w:t xml:space="preserve"> </w:t>
      </w:r>
      <w:r w:rsidRPr="00097CC3">
        <w:t>proposed Lease Agreement for the Armory by the Adair County Boys and Girls Club for the current Fiscal year</w:t>
      </w:r>
      <w:r w:rsidR="00D339DA">
        <w:t>.</w:t>
      </w:r>
      <w:r w:rsidRPr="00097CC3">
        <w:t xml:space="preserve"> </w:t>
      </w:r>
    </w:p>
    <w:p w14:paraId="6B41E772" w14:textId="609E4339" w:rsidR="006401D7" w:rsidRDefault="006401D7" w:rsidP="00C73113">
      <w:pPr>
        <w:numPr>
          <w:ilvl w:val="0"/>
          <w:numId w:val="18"/>
        </w:numPr>
        <w:spacing w:after="160" w:line="259" w:lineRule="auto"/>
        <w:jc w:val="both"/>
        <w:rPr>
          <w:lang w:bidi="en-US"/>
        </w:rPr>
      </w:pPr>
      <w:r w:rsidRPr="00402D44">
        <w:t xml:space="preserve">Discussion with possible decision to approve, reject and/or amend </w:t>
      </w:r>
      <w:r w:rsidRPr="006401D7">
        <w:t>Resolution 11-6-2023 Native Heritage Month</w:t>
      </w:r>
      <w:r>
        <w:t xml:space="preserve">: </w:t>
      </w:r>
      <w:r w:rsidRPr="006401D7">
        <w:t>A Resolution Of The City Of Stilwell, Oklahoma, Notifying The Residents Of Said City Of The Designation Of November 2023 As “American Indian And Alaska Native Heritage Month”</w:t>
      </w:r>
    </w:p>
    <w:p w14:paraId="00648A92" w14:textId="5D175C73" w:rsidR="00EF69CF" w:rsidRPr="00EF69CF" w:rsidRDefault="006401D7" w:rsidP="000927B8">
      <w:pPr>
        <w:numPr>
          <w:ilvl w:val="0"/>
          <w:numId w:val="18"/>
        </w:numPr>
        <w:spacing w:after="160" w:line="259" w:lineRule="auto"/>
        <w:jc w:val="both"/>
      </w:pPr>
      <w:r w:rsidRPr="002432FA">
        <w:lastRenderedPageBreak/>
        <w:t>Discussion with possible decision to approve, reject and/or amend</w:t>
      </w:r>
      <w:r>
        <w:t xml:space="preserve"> </w:t>
      </w:r>
      <w:r w:rsidRPr="00EF69CF">
        <w:rPr>
          <w:bCs/>
          <w:lang w:bidi="en-US"/>
        </w:rPr>
        <w:t xml:space="preserve">Resolution 2023 </w:t>
      </w:r>
      <w:r w:rsidR="00EF69CF" w:rsidRPr="00EF69CF">
        <w:rPr>
          <w:bCs/>
          <w:lang w:bidi="en-US"/>
        </w:rPr>
        <w:t>SMOKE</w:t>
      </w:r>
      <w:r w:rsidR="00EF69CF">
        <w:rPr>
          <w:bCs/>
          <w:lang w:bidi="en-US"/>
        </w:rPr>
        <w:t xml:space="preserve"> OUT: </w:t>
      </w:r>
      <w:r w:rsidRPr="00EF69CF">
        <w:rPr>
          <w:bCs/>
          <w:lang w:bidi="en-US"/>
        </w:rPr>
        <w:t xml:space="preserve"> </w:t>
      </w:r>
      <w:bookmarkStart w:id="1" w:name="_Hlk149742950"/>
      <w:r w:rsidR="00EF69CF" w:rsidRPr="00EF69CF">
        <w:rPr>
          <w:bCs/>
          <w:lang w:bidi="en-US"/>
        </w:rPr>
        <w:t xml:space="preserve">A Resolution </w:t>
      </w:r>
      <w:r w:rsidR="00EF69CF">
        <w:rPr>
          <w:bCs/>
          <w:lang w:bidi="en-US"/>
        </w:rPr>
        <w:t>o</w:t>
      </w:r>
      <w:r w:rsidR="00EF69CF" w:rsidRPr="00EF69CF">
        <w:rPr>
          <w:bCs/>
          <w:lang w:bidi="en-US"/>
        </w:rPr>
        <w:t xml:space="preserve">f </w:t>
      </w:r>
      <w:r w:rsidR="00EF69CF">
        <w:rPr>
          <w:bCs/>
          <w:lang w:bidi="en-US"/>
        </w:rPr>
        <w:t>t</w:t>
      </w:r>
      <w:r w:rsidR="00EF69CF" w:rsidRPr="00EF69CF">
        <w:rPr>
          <w:bCs/>
          <w:lang w:bidi="en-US"/>
        </w:rPr>
        <w:t xml:space="preserve">he City Of Stilwell, Oklahoma, Notifying </w:t>
      </w:r>
      <w:r w:rsidR="00EF69CF">
        <w:rPr>
          <w:bCs/>
          <w:lang w:bidi="en-US"/>
        </w:rPr>
        <w:t>t</w:t>
      </w:r>
      <w:r w:rsidR="00EF69CF" w:rsidRPr="00EF69CF">
        <w:rPr>
          <w:bCs/>
          <w:lang w:bidi="en-US"/>
        </w:rPr>
        <w:t xml:space="preserve">he Residents </w:t>
      </w:r>
      <w:r w:rsidR="00EF69CF">
        <w:rPr>
          <w:bCs/>
          <w:lang w:bidi="en-US"/>
        </w:rPr>
        <w:t>o</w:t>
      </w:r>
      <w:r w:rsidR="00EF69CF" w:rsidRPr="00EF69CF">
        <w:rPr>
          <w:bCs/>
          <w:lang w:bidi="en-US"/>
        </w:rPr>
        <w:t xml:space="preserve">f Said City </w:t>
      </w:r>
      <w:r w:rsidR="00EF69CF">
        <w:rPr>
          <w:bCs/>
          <w:lang w:bidi="en-US"/>
        </w:rPr>
        <w:t>o</w:t>
      </w:r>
      <w:r w:rsidR="00EF69CF" w:rsidRPr="00EF69CF">
        <w:rPr>
          <w:bCs/>
          <w:lang w:bidi="en-US"/>
        </w:rPr>
        <w:t xml:space="preserve">f Adoption </w:t>
      </w:r>
      <w:r w:rsidR="00EF69CF">
        <w:rPr>
          <w:bCs/>
          <w:lang w:bidi="en-US"/>
        </w:rPr>
        <w:t>a</w:t>
      </w:r>
      <w:r w:rsidR="00EF69CF" w:rsidRPr="00EF69CF">
        <w:rPr>
          <w:bCs/>
          <w:lang w:bidi="en-US"/>
        </w:rPr>
        <w:t xml:space="preserve">nd Support </w:t>
      </w:r>
      <w:r w:rsidR="00EF69CF">
        <w:rPr>
          <w:bCs/>
          <w:lang w:bidi="en-US"/>
        </w:rPr>
        <w:t>f</w:t>
      </w:r>
      <w:r w:rsidR="00EF69CF" w:rsidRPr="00EF69CF">
        <w:rPr>
          <w:bCs/>
          <w:lang w:bidi="en-US"/>
        </w:rPr>
        <w:t xml:space="preserve">or </w:t>
      </w:r>
      <w:r w:rsidR="00EF69CF">
        <w:rPr>
          <w:bCs/>
          <w:lang w:bidi="en-US"/>
        </w:rPr>
        <w:t>t</w:t>
      </w:r>
      <w:r w:rsidR="00EF69CF" w:rsidRPr="00EF69CF">
        <w:rPr>
          <w:bCs/>
          <w:lang w:bidi="en-US"/>
        </w:rPr>
        <w:t xml:space="preserve">he National Great American Smoke Out </w:t>
      </w:r>
      <w:r w:rsidR="00EF69CF">
        <w:rPr>
          <w:bCs/>
          <w:lang w:bidi="en-US"/>
        </w:rPr>
        <w:t>o</w:t>
      </w:r>
      <w:r w:rsidR="00EF69CF" w:rsidRPr="00EF69CF">
        <w:rPr>
          <w:bCs/>
          <w:lang w:bidi="en-US"/>
        </w:rPr>
        <w:t>n November 16, 2023.</w:t>
      </w:r>
    </w:p>
    <w:p w14:paraId="241A1B10" w14:textId="74AB6536" w:rsidR="00EF69CF" w:rsidRDefault="00EF69CF" w:rsidP="000927B8">
      <w:pPr>
        <w:numPr>
          <w:ilvl w:val="0"/>
          <w:numId w:val="18"/>
        </w:numPr>
        <w:spacing w:after="160" w:line="259" w:lineRule="auto"/>
        <w:jc w:val="both"/>
      </w:pPr>
      <w:r w:rsidRPr="002432FA">
        <w:t>Discussion with possible decision to approve, reject and/or amend</w:t>
      </w:r>
      <w:r>
        <w:t xml:space="preserve"> </w:t>
      </w:r>
      <w:r w:rsidRPr="00F90564">
        <w:t>Resolution 11-0</w:t>
      </w:r>
      <w:r>
        <w:t>6</w:t>
      </w:r>
      <w:r w:rsidRPr="00F90564">
        <w:t>-202</w:t>
      </w:r>
      <w:r>
        <w:t>3</w:t>
      </w:r>
      <w:r>
        <w:t xml:space="preserve"> CHRISTMAS</w:t>
      </w:r>
      <w:r w:rsidRPr="00F90564">
        <w:t>: “A Resolution of the City of Stilwell, Oklahoma, Notifying The Residents and Business Operators of Said City of Support and Encouragement for Window and Building Decoration for The Christmas Season During December of 2023.”</w:t>
      </w:r>
    </w:p>
    <w:p w14:paraId="22F5EA00" w14:textId="2F31279D" w:rsidR="006401D7" w:rsidRDefault="006401D7" w:rsidP="00C73113">
      <w:pPr>
        <w:numPr>
          <w:ilvl w:val="0"/>
          <w:numId w:val="18"/>
        </w:numPr>
        <w:spacing w:after="160" w:line="259" w:lineRule="auto"/>
        <w:jc w:val="both"/>
        <w:rPr>
          <w:lang w:bidi="en-US"/>
        </w:rPr>
      </w:pPr>
      <w:r w:rsidRPr="00402D44">
        <w:t xml:space="preserve">Discussion with possible decision to approve, reject and/or amend request to </w:t>
      </w:r>
      <w:r w:rsidR="00020E9C">
        <w:t>submit an application for a T-SET Grant.</w:t>
      </w:r>
    </w:p>
    <w:p w14:paraId="5BAD2E96" w14:textId="7CB766F6" w:rsidR="00C57365" w:rsidRPr="00402D44" w:rsidRDefault="00C57365" w:rsidP="00C73113">
      <w:pPr>
        <w:numPr>
          <w:ilvl w:val="0"/>
          <w:numId w:val="18"/>
        </w:numPr>
        <w:spacing w:after="160" w:line="259" w:lineRule="auto"/>
        <w:jc w:val="both"/>
        <w:rPr>
          <w:lang w:bidi="en-US"/>
        </w:rPr>
      </w:pPr>
      <w:bookmarkStart w:id="2" w:name="_Hlk149746685"/>
      <w:r w:rsidRPr="00402D44">
        <w:t xml:space="preserve">Discussion with possible decision to approve, reject and/or amend request </w:t>
      </w:r>
      <w:bookmarkEnd w:id="2"/>
      <w:r w:rsidRPr="00402D44">
        <w:t xml:space="preserve">to file a letter of intent to apply </w:t>
      </w:r>
      <w:bookmarkEnd w:id="1"/>
      <w:r w:rsidRPr="00402D44">
        <w:t>for a State of Oklahoma Opioid Abatement Grant.</w:t>
      </w:r>
    </w:p>
    <w:p w14:paraId="441BE251" w14:textId="005698CA" w:rsidR="00331BAB" w:rsidRPr="00331BAB" w:rsidRDefault="00331BAB" w:rsidP="00331BAB">
      <w:pPr>
        <w:numPr>
          <w:ilvl w:val="0"/>
          <w:numId w:val="18"/>
        </w:numPr>
        <w:spacing w:after="160" w:line="259" w:lineRule="auto"/>
        <w:jc w:val="both"/>
      </w:pPr>
      <w:bookmarkStart w:id="3" w:name="_Hlk149744629"/>
      <w:bookmarkStart w:id="4" w:name="_Hlk149746815"/>
      <w:r w:rsidRPr="00402D44">
        <w:t xml:space="preserve">Discussion with possible decision to approve, reject and/or amend request </w:t>
      </w:r>
      <w:r w:rsidRPr="00821DFE">
        <w:t>to authorize</w:t>
      </w:r>
      <w:r>
        <w:t xml:space="preserve"> a three-month extension with no change in interest rate of the</w:t>
      </w:r>
      <w:r w:rsidRPr="00821DFE">
        <w:t xml:space="preserve"> temporary construction financing with Carson Community Bank.</w:t>
      </w:r>
    </w:p>
    <w:p w14:paraId="5812CDE6" w14:textId="5D2E64BB" w:rsidR="000519E0" w:rsidRDefault="000519E0" w:rsidP="006C1C37">
      <w:pPr>
        <w:numPr>
          <w:ilvl w:val="0"/>
          <w:numId w:val="18"/>
        </w:numPr>
        <w:spacing w:after="160" w:line="259" w:lineRule="auto"/>
        <w:jc w:val="both"/>
        <w:rPr>
          <w:lang w:bidi="en-US"/>
        </w:rPr>
      </w:pPr>
      <w:bookmarkStart w:id="5" w:name="_Hlk149822423"/>
      <w:bookmarkEnd w:id="4"/>
      <w:r w:rsidRPr="002432FA">
        <w:t xml:space="preserve">Discussion with possible decision to approve, reject and/or amend </w:t>
      </w:r>
      <w:r>
        <w:t xml:space="preserve">proposed purchase </w:t>
      </w:r>
      <w:bookmarkEnd w:id="5"/>
      <w:r>
        <w:t>of blinds/shades for the windows in City Hall from Budget Blinds on Northwest Arkansas for $20,968 from Federal Grant Two ARPA – Administration – Materials &amp; Supplies Acct. # 60-01-600100 not requiring a budget adjustment.</w:t>
      </w:r>
    </w:p>
    <w:p w14:paraId="7EE83C67" w14:textId="42ED34FC" w:rsidR="006C1C37" w:rsidRDefault="006C1C37" w:rsidP="006C1C37">
      <w:pPr>
        <w:numPr>
          <w:ilvl w:val="0"/>
          <w:numId w:val="18"/>
        </w:numPr>
        <w:spacing w:after="160" w:line="259" w:lineRule="auto"/>
        <w:jc w:val="both"/>
        <w:rPr>
          <w:lang w:bidi="en-US"/>
        </w:rPr>
      </w:pPr>
      <w:r w:rsidRPr="002432FA">
        <w:t xml:space="preserve">Discussion with possible decision to approve, reject and/or amend </w:t>
      </w:r>
      <w:bookmarkEnd w:id="0"/>
      <w:bookmarkEnd w:id="3"/>
      <w:r w:rsidRPr="002432FA">
        <w:t xml:space="preserve">an </w:t>
      </w:r>
      <w:r w:rsidRPr="002432FA">
        <w:rPr>
          <w:lang w:bidi="en-US"/>
        </w:rPr>
        <w:t>increase of $117,000 to General Fund – Police Department – Salaries Account #10-09-501000 and a reduction of $117,000 from General Fund – Ambulance – 911 Dispatch Cost Account #10-20-660002 due to delay in opening of the new 911 center.</w:t>
      </w:r>
    </w:p>
    <w:p w14:paraId="2E622704" w14:textId="26112453" w:rsidR="006C1C37" w:rsidRDefault="006C1C37" w:rsidP="006C1C37">
      <w:pPr>
        <w:numPr>
          <w:ilvl w:val="0"/>
          <w:numId w:val="18"/>
        </w:numPr>
        <w:spacing w:after="160" w:line="259" w:lineRule="auto"/>
        <w:jc w:val="both"/>
        <w:rPr>
          <w:lang w:bidi="en-US"/>
        </w:rPr>
      </w:pPr>
      <w:bookmarkStart w:id="6" w:name="_Hlk148961050"/>
      <w:r w:rsidRPr="002432FA">
        <w:t>Discussion with possible decision to approve, reject and/or amend</w:t>
      </w:r>
      <w:r>
        <w:t xml:space="preserve"> </w:t>
      </w:r>
      <w:bookmarkEnd w:id="6"/>
      <w:r>
        <w:t xml:space="preserve">request for 34 Kenwood Nexedge Mobile radios with antenna, cable, and vehicle mount from Smith Two-Way Radio, Inc., for $16,426.76 from Restricted Funds (Revenue – 10-06-301094) through General Fund – Fire – Grant Expense-Fire Account #10-06-615200 requiring a budget adjustment of equal amount to the </w:t>
      </w:r>
      <w:r w:rsidR="00001EE8">
        <w:t>above-named</w:t>
      </w:r>
      <w:r>
        <w:t xml:space="preserve"> account.</w:t>
      </w:r>
    </w:p>
    <w:p w14:paraId="09165F9B" w14:textId="5589B0FF" w:rsidR="0066357A" w:rsidRPr="0066357A" w:rsidRDefault="00516AFA" w:rsidP="0066357A">
      <w:pPr>
        <w:numPr>
          <w:ilvl w:val="0"/>
          <w:numId w:val="18"/>
        </w:numPr>
        <w:spacing w:after="160" w:line="259" w:lineRule="auto"/>
        <w:jc w:val="both"/>
      </w:pPr>
      <w:r w:rsidRPr="002432FA">
        <w:t>Discussion with possible decision to approve, reject and/or amend</w:t>
      </w:r>
      <w:r>
        <w:t xml:space="preserve"> </w:t>
      </w:r>
      <w:r w:rsidR="0066357A">
        <w:t xml:space="preserve">proposed </w:t>
      </w:r>
      <w:r w:rsidR="0066357A" w:rsidRPr="0066357A">
        <w:t xml:space="preserve">purchase of 15 </w:t>
      </w:r>
      <w:r w:rsidR="0066357A">
        <w:t xml:space="preserve">TASER 7 Certification Bundles </w:t>
      </w:r>
      <w:r w:rsidR="0066357A" w:rsidRPr="0066357A">
        <w:t>from AXON for $</w:t>
      </w:r>
      <w:r w:rsidR="0066357A">
        <w:t>11,923.20 per year</w:t>
      </w:r>
      <w:r w:rsidR="0066357A" w:rsidRPr="0066357A">
        <w:t xml:space="preserve"> </w:t>
      </w:r>
      <w:r w:rsidR="0066357A">
        <w:t xml:space="preserve">(for a projected </w:t>
      </w:r>
      <w:r w:rsidR="007C56EB">
        <w:t>5-year</w:t>
      </w:r>
      <w:r w:rsidR="0066357A">
        <w:t xml:space="preserve"> total cost of $59,616.00) </w:t>
      </w:r>
      <w:r w:rsidR="0066357A" w:rsidRPr="0066357A">
        <w:t xml:space="preserve">from General Fund Account 10-09-640200 requiring a budget adjustment of </w:t>
      </w:r>
      <w:r w:rsidR="0066357A">
        <w:t>$11,923.20</w:t>
      </w:r>
      <w:r w:rsidR="0066357A" w:rsidRPr="0066357A">
        <w:t xml:space="preserve"> to the </w:t>
      </w:r>
      <w:r w:rsidR="00981FBA" w:rsidRPr="0066357A">
        <w:t>above-named</w:t>
      </w:r>
      <w:r w:rsidR="0066357A" w:rsidRPr="0066357A">
        <w:t xml:space="preserve"> account.</w:t>
      </w:r>
    </w:p>
    <w:p w14:paraId="295918ED" w14:textId="7229510D" w:rsidR="00E130A3" w:rsidRPr="004C63EF" w:rsidRDefault="00516AFA" w:rsidP="004C63EF">
      <w:pPr>
        <w:numPr>
          <w:ilvl w:val="0"/>
          <w:numId w:val="18"/>
        </w:numPr>
        <w:spacing w:after="160" w:line="259" w:lineRule="auto"/>
        <w:jc w:val="both"/>
      </w:pPr>
      <w:r w:rsidRPr="002432FA">
        <w:t>Discussion with possible decision to approve, reject and/or amend</w:t>
      </w:r>
      <w:r>
        <w:t xml:space="preserve"> </w:t>
      </w:r>
      <w:r w:rsidR="006401D7" w:rsidRPr="004C63EF">
        <w:t>Schedule of Holidays and Council Meeting Dates for calendar year 2024.</w:t>
      </w:r>
    </w:p>
    <w:p w14:paraId="6AA4BB95" w14:textId="00C073DB" w:rsidR="004C63EF" w:rsidRPr="004C63EF" w:rsidRDefault="00516AFA" w:rsidP="005727F5">
      <w:pPr>
        <w:numPr>
          <w:ilvl w:val="0"/>
          <w:numId w:val="18"/>
        </w:numPr>
        <w:spacing w:after="160" w:line="259" w:lineRule="auto"/>
        <w:jc w:val="both"/>
      </w:pPr>
      <w:r w:rsidRPr="002432FA">
        <w:t>Discussion with possible decision to approve, reject and/or amend</w:t>
      </w:r>
      <w:r>
        <w:t xml:space="preserve"> </w:t>
      </w:r>
      <w:r w:rsidR="00E130A3" w:rsidRPr="004C63EF">
        <w:t>Municipal Liability Protection Plan with Oklahoma Municipal Assurance Group (</w:t>
      </w:r>
      <w:proofErr w:type="spellStart"/>
      <w:r w:rsidR="00E130A3" w:rsidRPr="004C63EF">
        <w:t>OMAG</w:t>
      </w:r>
      <w:proofErr w:type="spellEnd"/>
      <w:r w:rsidR="00E130A3" w:rsidRPr="004C63EF">
        <w:t xml:space="preserve">) for </w:t>
      </w:r>
      <w:r w:rsidR="00E130A3" w:rsidRPr="004C63EF">
        <w:lastRenderedPageBreak/>
        <w:t>$</w:t>
      </w:r>
      <w:r w:rsidR="00BA0634" w:rsidRPr="004C63EF">
        <w:t>52,741.00</w:t>
      </w:r>
      <w:r w:rsidR="006401D7">
        <w:t xml:space="preserve"> </w:t>
      </w:r>
      <w:r w:rsidR="004C63EF" w:rsidRPr="004C63EF">
        <w:t>from General Fund – Administration – Insurance Account # 10-01-630500 not requiring a budget adjustment.</w:t>
      </w:r>
    </w:p>
    <w:p w14:paraId="5642C14F" w14:textId="6D943AE8" w:rsidR="0023194B" w:rsidRDefault="00516AFA" w:rsidP="005727F5">
      <w:pPr>
        <w:numPr>
          <w:ilvl w:val="0"/>
          <w:numId w:val="18"/>
        </w:numPr>
        <w:spacing w:after="160" w:line="259" w:lineRule="auto"/>
        <w:jc w:val="both"/>
        <w:rPr>
          <w:lang w:bidi="en-US"/>
        </w:rPr>
      </w:pPr>
      <w:r w:rsidRPr="002432FA">
        <w:t>Discussion with possible decision to approve, reject and/or amend</w:t>
      </w:r>
      <w:r>
        <w:t xml:space="preserve"> </w:t>
      </w:r>
      <w:r w:rsidR="00E130A3" w:rsidRPr="00E130A3">
        <w:rPr>
          <w:lang w:bidi="en-US"/>
        </w:rPr>
        <w:t>possible action concerning proposed safety course</w:t>
      </w:r>
      <w:r w:rsidR="0023194B">
        <w:rPr>
          <w:lang w:bidi="en-US"/>
        </w:rPr>
        <w:t xml:space="preserve"> under the following guidelines:</w:t>
      </w:r>
    </w:p>
    <w:p w14:paraId="55BD23F6" w14:textId="484DB1D0" w:rsidR="0023194B" w:rsidRDefault="0023194B" w:rsidP="0023194B">
      <w:pPr>
        <w:pStyle w:val="ListParagraph"/>
        <w:numPr>
          <w:ilvl w:val="1"/>
          <w:numId w:val="18"/>
        </w:numPr>
        <w:spacing w:after="160" w:line="259" w:lineRule="auto"/>
        <w:jc w:val="both"/>
        <w:rPr>
          <w:lang w:bidi="en-US"/>
        </w:rPr>
      </w:pPr>
      <w:r>
        <w:rPr>
          <w:lang w:bidi="en-US"/>
        </w:rPr>
        <w:t>R</w:t>
      </w:r>
      <w:r w:rsidR="00E130A3" w:rsidRPr="00E130A3">
        <w:rPr>
          <w:lang w:bidi="en-US"/>
        </w:rPr>
        <w:t xml:space="preserve">equired for all employees excluding elected or contract personnel.  </w:t>
      </w:r>
    </w:p>
    <w:p w14:paraId="11659AA5" w14:textId="77777777" w:rsidR="0023194B" w:rsidRDefault="00E130A3" w:rsidP="0023194B">
      <w:pPr>
        <w:pStyle w:val="ListParagraph"/>
        <w:numPr>
          <w:ilvl w:val="1"/>
          <w:numId w:val="18"/>
        </w:numPr>
        <w:spacing w:after="160" w:line="259" w:lineRule="auto"/>
        <w:jc w:val="both"/>
        <w:rPr>
          <w:lang w:bidi="en-US"/>
        </w:rPr>
      </w:pPr>
      <w:r w:rsidRPr="00E130A3">
        <w:rPr>
          <w:lang w:bidi="en-US"/>
        </w:rPr>
        <w:t>Those who successfully complete the course and pass an appropriate test, will earn as compensation</w:t>
      </w:r>
      <w:r w:rsidR="0023194B">
        <w:rPr>
          <w:lang w:bidi="en-US"/>
        </w:rPr>
        <w:t>:</w:t>
      </w:r>
    </w:p>
    <w:p w14:paraId="174FDE10" w14:textId="36F1FDAD" w:rsidR="0023194B" w:rsidRDefault="00E130A3" w:rsidP="0023194B">
      <w:pPr>
        <w:pStyle w:val="ListParagraph"/>
        <w:numPr>
          <w:ilvl w:val="2"/>
          <w:numId w:val="18"/>
        </w:numPr>
        <w:spacing w:after="160" w:line="259" w:lineRule="auto"/>
        <w:jc w:val="both"/>
        <w:rPr>
          <w:lang w:bidi="en-US"/>
        </w:rPr>
      </w:pPr>
      <w:r w:rsidRPr="00E130A3">
        <w:rPr>
          <w:lang w:bidi="en-US"/>
        </w:rPr>
        <w:t xml:space="preserve">$650.00 for full-time employees, </w:t>
      </w:r>
    </w:p>
    <w:p w14:paraId="164C86E3" w14:textId="77777777" w:rsidR="0023194B" w:rsidRDefault="00E130A3" w:rsidP="0023194B">
      <w:pPr>
        <w:pStyle w:val="ListParagraph"/>
        <w:numPr>
          <w:ilvl w:val="2"/>
          <w:numId w:val="18"/>
        </w:numPr>
        <w:spacing w:after="160" w:line="259" w:lineRule="auto"/>
        <w:jc w:val="both"/>
        <w:rPr>
          <w:lang w:bidi="en-US"/>
        </w:rPr>
      </w:pPr>
      <w:r w:rsidRPr="00E130A3">
        <w:rPr>
          <w:lang w:bidi="en-US"/>
        </w:rPr>
        <w:t xml:space="preserve">$600.00 for volunteer fire fighters (who are not full-time employees of the city) and </w:t>
      </w:r>
    </w:p>
    <w:p w14:paraId="63FDAFBD" w14:textId="3AF62392" w:rsidR="0023194B" w:rsidRDefault="00E130A3" w:rsidP="0023194B">
      <w:pPr>
        <w:pStyle w:val="ListParagraph"/>
        <w:numPr>
          <w:ilvl w:val="2"/>
          <w:numId w:val="18"/>
        </w:numPr>
        <w:spacing w:after="160" w:line="259" w:lineRule="auto"/>
        <w:jc w:val="both"/>
        <w:rPr>
          <w:lang w:bidi="en-US"/>
        </w:rPr>
      </w:pPr>
      <w:r w:rsidRPr="00E130A3">
        <w:rPr>
          <w:lang w:bidi="en-US"/>
        </w:rPr>
        <w:t xml:space="preserve">$250.00 for </w:t>
      </w:r>
      <w:r w:rsidR="0023194B" w:rsidRPr="00E130A3">
        <w:rPr>
          <w:lang w:bidi="en-US"/>
        </w:rPr>
        <w:t>part-time</w:t>
      </w:r>
      <w:r w:rsidRPr="00E130A3">
        <w:rPr>
          <w:lang w:bidi="en-US"/>
        </w:rPr>
        <w:t xml:space="preserve"> employees who have worked 24 hours a week for the last 90 days. </w:t>
      </w:r>
    </w:p>
    <w:p w14:paraId="780BE8F9" w14:textId="1A6C3987" w:rsidR="0023194B" w:rsidRDefault="00E130A3" w:rsidP="0023194B">
      <w:pPr>
        <w:pStyle w:val="ListParagraph"/>
        <w:numPr>
          <w:ilvl w:val="1"/>
          <w:numId w:val="18"/>
        </w:numPr>
        <w:spacing w:after="160" w:line="259" w:lineRule="auto"/>
        <w:jc w:val="both"/>
        <w:rPr>
          <w:lang w:bidi="en-US"/>
        </w:rPr>
      </w:pPr>
      <w:r w:rsidRPr="00E130A3">
        <w:rPr>
          <w:lang w:bidi="en-US"/>
        </w:rPr>
        <w:t xml:space="preserve">Payment to be made by </w:t>
      </w:r>
      <w:r w:rsidR="0023194B">
        <w:rPr>
          <w:lang w:bidi="en-US"/>
        </w:rPr>
        <w:t xml:space="preserve">separate </w:t>
      </w:r>
      <w:r w:rsidRPr="00E130A3">
        <w:rPr>
          <w:lang w:bidi="en-US"/>
        </w:rPr>
        <w:t>check with taxes and retirement withheld as appropriate</w:t>
      </w:r>
      <w:r w:rsidR="0023194B">
        <w:rPr>
          <w:lang w:bidi="en-US"/>
        </w:rPr>
        <w:t>.</w:t>
      </w:r>
    </w:p>
    <w:p w14:paraId="0132189D" w14:textId="007E61A8" w:rsidR="0023194B" w:rsidRDefault="0023194B" w:rsidP="0023194B">
      <w:pPr>
        <w:pStyle w:val="ListParagraph"/>
        <w:numPr>
          <w:ilvl w:val="1"/>
          <w:numId w:val="18"/>
        </w:numPr>
        <w:spacing w:after="160" w:line="259" w:lineRule="auto"/>
        <w:jc w:val="both"/>
        <w:rPr>
          <w:lang w:bidi="en-US"/>
        </w:rPr>
      </w:pPr>
      <w:r>
        <w:rPr>
          <w:lang w:bidi="en-US"/>
        </w:rPr>
        <w:t>Payment to be available on</w:t>
      </w:r>
      <w:r w:rsidR="00E130A3" w:rsidRPr="00E130A3">
        <w:rPr>
          <w:lang w:bidi="en-US"/>
        </w:rPr>
        <w:t xml:space="preserve"> December </w:t>
      </w:r>
      <w:r w:rsidR="00E130A3">
        <w:rPr>
          <w:lang w:bidi="en-US"/>
        </w:rPr>
        <w:t>1</w:t>
      </w:r>
      <w:r w:rsidR="00E130A3" w:rsidRPr="00E130A3">
        <w:rPr>
          <w:lang w:bidi="en-US"/>
        </w:rPr>
        <w:t>, 202</w:t>
      </w:r>
      <w:r w:rsidR="00E130A3">
        <w:rPr>
          <w:lang w:bidi="en-US"/>
        </w:rPr>
        <w:t>3</w:t>
      </w:r>
      <w:r>
        <w:rPr>
          <w:lang w:bidi="en-US"/>
        </w:rPr>
        <w:t>.</w:t>
      </w:r>
    </w:p>
    <w:p w14:paraId="3B816F1E" w14:textId="334F0B5B" w:rsidR="003F7022" w:rsidRDefault="003F7022" w:rsidP="00D65BC8">
      <w:pPr>
        <w:numPr>
          <w:ilvl w:val="0"/>
          <w:numId w:val="18"/>
        </w:numPr>
        <w:spacing w:after="160" w:line="259" w:lineRule="auto"/>
        <w:jc w:val="both"/>
      </w:pPr>
      <w:r w:rsidRPr="008A5C4C">
        <w:t>Discussion with possible decision to approve, reject and/or amend proposed changes to the</w:t>
      </w:r>
      <w:r>
        <w:t xml:space="preserve"> ARMORY/COMMUNITY BUILDING RENTAL AGREEMENT with the addition of the following to the existing agreement:</w:t>
      </w:r>
    </w:p>
    <w:p w14:paraId="3703EAAA" w14:textId="5C1C7748" w:rsidR="003F7022" w:rsidRPr="003F7022" w:rsidRDefault="003F7022" w:rsidP="003F7022">
      <w:pPr>
        <w:pStyle w:val="ListParagraph"/>
        <w:numPr>
          <w:ilvl w:val="1"/>
          <w:numId w:val="18"/>
        </w:numPr>
        <w:spacing w:after="160" w:line="259" w:lineRule="auto"/>
        <w:jc w:val="both"/>
        <w:rPr>
          <w:i/>
          <w:iCs/>
        </w:rPr>
      </w:pPr>
      <w:r w:rsidRPr="003F7022">
        <w:rPr>
          <w:i/>
          <w:iCs/>
        </w:rPr>
        <w:t>The building will be inspected after the event for damage and cleanliness. The cost for any repairs or cleaning will be the responsibility of the person and/or organization renting the facility. Based on the damage or lack of cleanliness, the cost may exceed the deposit requiring additional payment by the renter.</w:t>
      </w:r>
    </w:p>
    <w:p w14:paraId="1DD09A52" w14:textId="0046E9BC" w:rsidR="00D65BC8" w:rsidRPr="008A5C4C" w:rsidRDefault="00D65BC8" w:rsidP="00D65BC8">
      <w:pPr>
        <w:numPr>
          <w:ilvl w:val="0"/>
          <w:numId w:val="18"/>
        </w:numPr>
        <w:spacing w:after="160" w:line="259" w:lineRule="auto"/>
        <w:jc w:val="both"/>
      </w:pPr>
      <w:bookmarkStart w:id="7" w:name="_Hlk149904126"/>
      <w:r w:rsidRPr="008A5C4C">
        <w:t xml:space="preserve">Discussion with possible decision to approve, reject and/or amend proposed changes to the </w:t>
      </w:r>
      <w:bookmarkEnd w:id="7"/>
      <w:r w:rsidRPr="008A5C4C">
        <w:t>Personnel Policy Handbook as follows:</w:t>
      </w:r>
    </w:p>
    <w:p w14:paraId="1170AB0C" w14:textId="307A9024" w:rsidR="002546C7" w:rsidRPr="00A83CB0" w:rsidRDefault="00A83CB0" w:rsidP="004B77E7">
      <w:pPr>
        <w:spacing w:after="160" w:line="259" w:lineRule="auto"/>
        <w:ind w:left="720"/>
        <w:jc w:val="center"/>
        <w:rPr>
          <w:bCs/>
        </w:rPr>
      </w:pPr>
      <w:r w:rsidRPr="00A83CB0">
        <w:rPr>
          <w:bCs/>
        </w:rPr>
        <w:t>ARTICLE EIGHT – ABSENCES</w:t>
      </w:r>
    </w:p>
    <w:p w14:paraId="0ED3CF08" w14:textId="2A732F05" w:rsidR="00A83CB0" w:rsidRDefault="00A83CB0" w:rsidP="004C63EF">
      <w:pPr>
        <w:pStyle w:val="ListParagraph"/>
        <w:spacing w:after="160" w:line="259" w:lineRule="auto"/>
        <w:ind w:left="1080"/>
        <w:rPr>
          <w:bCs/>
        </w:rPr>
      </w:pPr>
      <w:r w:rsidRPr="004C63EF">
        <w:rPr>
          <w:bCs/>
        </w:rPr>
        <w:t>G.  EMERGENCY LEAVE</w:t>
      </w:r>
      <w:r w:rsidR="00981FBA" w:rsidRPr="004C63EF">
        <w:rPr>
          <w:bCs/>
        </w:rPr>
        <w:t xml:space="preserve"> </w:t>
      </w:r>
      <w:r w:rsidR="00D65BC8" w:rsidRPr="004C63EF">
        <w:rPr>
          <w:bCs/>
        </w:rPr>
        <w:t>shall now read as follows:</w:t>
      </w:r>
    </w:p>
    <w:p w14:paraId="4E4D8658" w14:textId="081ADAE6" w:rsidR="00B978F6" w:rsidRPr="00B978F6" w:rsidRDefault="00B978F6" w:rsidP="00B978F6">
      <w:pPr>
        <w:numPr>
          <w:ilvl w:val="0"/>
          <w:numId w:val="33"/>
        </w:numPr>
        <w:ind w:left="1440"/>
      </w:pPr>
      <w:bookmarkStart w:id="8" w:name="_Hlk149563409"/>
      <w:r>
        <w:t>F</w:t>
      </w:r>
      <w:r w:rsidRPr="00B978F6">
        <w:t>or the purposes of this policy</w:t>
      </w:r>
      <w:r>
        <w:t>, “i</w:t>
      </w:r>
      <w:r w:rsidRPr="00B978F6">
        <w:t>mmediate family</w:t>
      </w:r>
      <w:r>
        <w:t>”</w:t>
      </w:r>
      <w:r w:rsidRPr="00B978F6">
        <w:t xml:space="preserve"> is defined as:</w:t>
      </w:r>
    </w:p>
    <w:p w14:paraId="678D71C5" w14:textId="77777777" w:rsidR="00B978F6" w:rsidRDefault="00B978F6" w:rsidP="00B978F6">
      <w:pPr>
        <w:numPr>
          <w:ilvl w:val="1"/>
          <w:numId w:val="33"/>
        </w:numPr>
        <w:ind w:left="2160"/>
        <w:rPr>
          <w:i/>
          <w:iCs/>
        </w:rPr>
        <w:sectPr w:rsidR="00B978F6" w:rsidSect="00A724F9">
          <w:type w:val="continuous"/>
          <w:pgSz w:w="12240" w:h="15840" w:code="1"/>
          <w:pgMar w:top="864" w:right="1800" w:bottom="864" w:left="1800" w:header="720" w:footer="720" w:gutter="0"/>
          <w:cols w:space="720"/>
          <w:docGrid w:linePitch="360"/>
        </w:sectPr>
      </w:pPr>
    </w:p>
    <w:p w14:paraId="0F27B244" w14:textId="77777777" w:rsidR="00B978F6" w:rsidRPr="00B978F6" w:rsidRDefault="00B978F6" w:rsidP="00B978F6">
      <w:pPr>
        <w:numPr>
          <w:ilvl w:val="1"/>
          <w:numId w:val="33"/>
        </w:numPr>
        <w:ind w:left="2160"/>
        <w:rPr>
          <w:i/>
          <w:iCs/>
        </w:rPr>
      </w:pPr>
      <w:r w:rsidRPr="00B978F6">
        <w:rPr>
          <w:i/>
          <w:iCs/>
        </w:rPr>
        <w:t>Spouse or domestic partner</w:t>
      </w:r>
    </w:p>
    <w:p w14:paraId="00EE9B72" w14:textId="77777777" w:rsidR="00B978F6" w:rsidRPr="00B978F6" w:rsidRDefault="00B978F6" w:rsidP="00B978F6">
      <w:pPr>
        <w:numPr>
          <w:ilvl w:val="1"/>
          <w:numId w:val="33"/>
        </w:numPr>
        <w:ind w:left="2160"/>
      </w:pPr>
      <w:r w:rsidRPr="00B978F6">
        <w:t xml:space="preserve">child, </w:t>
      </w:r>
    </w:p>
    <w:p w14:paraId="5CCE157E" w14:textId="77777777" w:rsidR="00B978F6" w:rsidRPr="00B978F6" w:rsidRDefault="00B978F6" w:rsidP="00B978F6">
      <w:pPr>
        <w:numPr>
          <w:ilvl w:val="1"/>
          <w:numId w:val="33"/>
        </w:numPr>
        <w:ind w:left="2160"/>
      </w:pPr>
      <w:r w:rsidRPr="00B978F6">
        <w:t xml:space="preserve">brother, </w:t>
      </w:r>
    </w:p>
    <w:p w14:paraId="691B5BA3" w14:textId="77777777" w:rsidR="00B978F6" w:rsidRPr="00B978F6" w:rsidRDefault="00B978F6" w:rsidP="00B978F6">
      <w:pPr>
        <w:numPr>
          <w:ilvl w:val="1"/>
          <w:numId w:val="33"/>
        </w:numPr>
        <w:ind w:left="2160"/>
      </w:pPr>
      <w:r w:rsidRPr="00B978F6">
        <w:t xml:space="preserve">sister, </w:t>
      </w:r>
    </w:p>
    <w:p w14:paraId="599771DA" w14:textId="77777777" w:rsidR="00B978F6" w:rsidRPr="00B978F6" w:rsidRDefault="00B978F6" w:rsidP="00B978F6">
      <w:pPr>
        <w:numPr>
          <w:ilvl w:val="1"/>
          <w:numId w:val="33"/>
        </w:numPr>
        <w:ind w:left="2160"/>
      </w:pPr>
      <w:r w:rsidRPr="00B978F6">
        <w:t xml:space="preserve">self </w:t>
      </w:r>
    </w:p>
    <w:p w14:paraId="21F798C8" w14:textId="77777777" w:rsidR="00B978F6" w:rsidRPr="00B978F6" w:rsidRDefault="00B978F6" w:rsidP="00B978F6">
      <w:pPr>
        <w:numPr>
          <w:ilvl w:val="1"/>
          <w:numId w:val="33"/>
        </w:numPr>
        <w:ind w:left="2160"/>
      </w:pPr>
      <w:r w:rsidRPr="00B978F6">
        <w:t>parents or foster parents (not both),</w:t>
      </w:r>
    </w:p>
    <w:p w14:paraId="32ACE94E" w14:textId="77777777" w:rsidR="00B978F6" w:rsidRPr="00B978F6" w:rsidRDefault="00B978F6" w:rsidP="00B978F6">
      <w:pPr>
        <w:numPr>
          <w:ilvl w:val="1"/>
          <w:numId w:val="33"/>
        </w:numPr>
        <w:ind w:left="2160"/>
      </w:pPr>
      <w:r w:rsidRPr="00B978F6">
        <w:t>grandparents,</w:t>
      </w:r>
    </w:p>
    <w:p w14:paraId="2E7F151A" w14:textId="77777777" w:rsidR="00B978F6" w:rsidRPr="00B978F6" w:rsidRDefault="00B978F6" w:rsidP="00B978F6">
      <w:pPr>
        <w:numPr>
          <w:ilvl w:val="1"/>
          <w:numId w:val="33"/>
        </w:numPr>
        <w:ind w:left="2160"/>
      </w:pPr>
      <w:r w:rsidRPr="00B978F6">
        <w:t xml:space="preserve">grandchildren, </w:t>
      </w:r>
    </w:p>
    <w:p w14:paraId="5C595006" w14:textId="77777777" w:rsidR="00B978F6" w:rsidRPr="00B978F6" w:rsidRDefault="00B978F6" w:rsidP="00B978F6">
      <w:pPr>
        <w:numPr>
          <w:ilvl w:val="1"/>
          <w:numId w:val="33"/>
        </w:numPr>
        <w:ind w:left="2160"/>
        <w:rPr>
          <w:i/>
          <w:iCs/>
        </w:rPr>
      </w:pPr>
      <w:r w:rsidRPr="00B978F6">
        <w:rPr>
          <w:i/>
          <w:iCs/>
        </w:rPr>
        <w:t>aunts and uncles</w:t>
      </w:r>
    </w:p>
    <w:p w14:paraId="695FDE41" w14:textId="77777777" w:rsidR="00B978F6" w:rsidRPr="00B978F6" w:rsidRDefault="00B978F6" w:rsidP="00E4553C">
      <w:pPr>
        <w:numPr>
          <w:ilvl w:val="1"/>
          <w:numId w:val="33"/>
        </w:numPr>
        <w:spacing w:after="120"/>
        <w:ind w:left="2160"/>
        <w:rPr>
          <w:i/>
          <w:iCs/>
        </w:rPr>
      </w:pPr>
      <w:r w:rsidRPr="00B978F6">
        <w:rPr>
          <w:i/>
          <w:iCs/>
        </w:rPr>
        <w:t>nieces and nephews</w:t>
      </w:r>
    </w:p>
    <w:p w14:paraId="1DDE48EB" w14:textId="77777777" w:rsidR="00B978F6" w:rsidRPr="00B978F6" w:rsidRDefault="00B978F6" w:rsidP="00B978F6">
      <w:pPr>
        <w:numPr>
          <w:ilvl w:val="1"/>
          <w:numId w:val="33"/>
        </w:numPr>
        <w:ind w:left="2160"/>
      </w:pPr>
      <w:r w:rsidRPr="00B978F6">
        <w:t xml:space="preserve">mother-in-law, </w:t>
      </w:r>
    </w:p>
    <w:p w14:paraId="73A02906" w14:textId="77777777" w:rsidR="00B978F6" w:rsidRPr="00B978F6" w:rsidRDefault="00B978F6" w:rsidP="00B978F6">
      <w:pPr>
        <w:numPr>
          <w:ilvl w:val="1"/>
          <w:numId w:val="33"/>
        </w:numPr>
        <w:ind w:left="2160"/>
      </w:pPr>
      <w:r w:rsidRPr="00B978F6">
        <w:t xml:space="preserve">father-in-law, </w:t>
      </w:r>
    </w:p>
    <w:p w14:paraId="6252BA39" w14:textId="77777777" w:rsidR="00B978F6" w:rsidRPr="00B978F6" w:rsidRDefault="00B978F6" w:rsidP="00B978F6">
      <w:pPr>
        <w:numPr>
          <w:ilvl w:val="1"/>
          <w:numId w:val="33"/>
        </w:numPr>
        <w:ind w:left="2160"/>
      </w:pPr>
      <w:r w:rsidRPr="00B978F6">
        <w:t xml:space="preserve">brother-in-law, </w:t>
      </w:r>
    </w:p>
    <w:p w14:paraId="1ABEFE0B" w14:textId="77777777" w:rsidR="00B978F6" w:rsidRPr="00B978F6" w:rsidRDefault="00B978F6" w:rsidP="00B978F6">
      <w:pPr>
        <w:numPr>
          <w:ilvl w:val="1"/>
          <w:numId w:val="33"/>
        </w:numPr>
        <w:ind w:left="2160"/>
      </w:pPr>
      <w:r w:rsidRPr="00B978F6">
        <w:t>sister-in-law</w:t>
      </w:r>
    </w:p>
    <w:p w14:paraId="2C249D9A" w14:textId="77777777" w:rsidR="00B978F6" w:rsidRPr="00B978F6" w:rsidRDefault="00B978F6" w:rsidP="00B978F6">
      <w:pPr>
        <w:numPr>
          <w:ilvl w:val="1"/>
          <w:numId w:val="33"/>
        </w:numPr>
        <w:ind w:left="2160"/>
      </w:pPr>
      <w:r w:rsidRPr="00B978F6">
        <w:t>any of the above as a step-relative</w:t>
      </w:r>
      <w:r w:rsidRPr="00B978F6">
        <w:rPr>
          <w:rFonts w:asciiTheme="minorHAnsi" w:eastAsiaTheme="minorHAnsi" w:hAnsiTheme="minorHAnsi" w:cstheme="minorBidi"/>
          <w:kern w:val="2"/>
          <w:sz w:val="22"/>
          <w:szCs w:val="22"/>
          <w14:ligatures w14:val="standardContextual"/>
        </w:rPr>
        <w:t xml:space="preserve"> </w:t>
      </w:r>
    </w:p>
    <w:p w14:paraId="13BED9DD" w14:textId="77777777" w:rsidR="00B978F6" w:rsidRPr="00B978F6" w:rsidRDefault="00B978F6" w:rsidP="00B978F6">
      <w:pPr>
        <w:numPr>
          <w:ilvl w:val="1"/>
          <w:numId w:val="33"/>
        </w:numPr>
        <w:ind w:left="2160"/>
        <w:rPr>
          <w:i/>
          <w:iCs/>
        </w:rPr>
      </w:pPr>
      <w:r w:rsidRPr="00B978F6">
        <w:rPr>
          <w:i/>
          <w:iCs/>
        </w:rPr>
        <w:t>guardian</w:t>
      </w:r>
    </w:p>
    <w:p w14:paraId="1BB8C09D" w14:textId="77777777" w:rsidR="00B978F6" w:rsidRPr="00B978F6" w:rsidRDefault="00B978F6" w:rsidP="00B978F6">
      <w:pPr>
        <w:numPr>
          <w:ilvl w:val="1"/>
          <w:numId w:val="33"/>
        </w:numPr>
        <w:ind w:left="2160"/>
        <w:rPr>
          <w:i/>
          <w:iCs/>
        </w:rPr>
      </w:pPr>
      <w:r w:rsidRPr="00B978F6">
        <w:rPr>
          <w:i/>
          <w:iCs/>
        </w:rPr>
        <w:t>individuals with whom the employee had an extended close relationship</w:t>
      </w:r>
    </w:p>
    <w:bookmarkEnd w:id="8"/>
    <w:p w14:paraId="385290BF" w14:textId="77777777" w:rsidR="00B978F6" w:rsidRDefault="00B978F6" w:rsidP="00B978F6">
      <w:pPr>
        <w:ind w:left="2160"/>
        <w:rPr>
          <w:i/>
          <w:iCs/>
        </w:rPr>
        <w:sectPr w:rsidR="00B978F6" w:rsidSect="00B978F6">
          <w:type w:val="continuous"/>
          <w:pgSz w:w="12240" w:h="15840" w:code="1"/>
          <w:pgMar w:top="864" w:right="1800" w:bottom="864" w:left="1800" w:header="720" w:footer="720" w:gutter="0"/>
          <w:cols w:num="2" w:space="720"/>
          <w:docGrid w:linePitch="360"/>
        </w:sectPr>
      </w:pPr>
    </w:p>
    <w:p w14:paraId="2A37CDDA" w14:textId="3ACFBD37" w:rsidR="00E4553C" w:rsidRDefault="00E4553C" w:rsidP="00E4553C">
      <w:pPr>
        <w:spacing w:after="160" w:line="259" w:lineRule="auto"/>
        <w:ind w:left="1440"/>
        <w:jc w:val="both"/>
        <w:rPr>
          <w:i/>
          <w:iCs/>
        </w:rPr>
      </w:pPr>
      <w:bookmarkStart w:id="9" w:name="_Hlk149042652"/>
      <w:r>
        <w:t>(no change in #2 and #3</w:t>
      </w:r>
      <w:r w:rsidR="008D56C7">
        <w:t xml:space="preserve"> – addition of #4</w:t>
      </w:r>
      <w:r>
        <w:t>)</w:t>
      </w:r>
    </w:p>
    <w:p w14:paraId="036A030D" w14:textId="17032BC8" w:rsidR="00B978F6" w:rsidRPr="00B978F6" w:rsidRDefault="00B978F6" w:rsidP="00B978F6">
      <w:pPr>
        <w:numPr>
          <w:ilvl w:val="0"/>
          <w:numId w:val="48"/>
        </w:numPr>
        <w:spacing w:after="160" w:line="259" w:lineRule="auto"/>
        <w:jc w:val="both"/>
        <w:rPr>
          <w:i/>
          <w:iCs/>
        </w:rPr>
      </w:pPr>
      <w:r w:rsidRPr="00B978F6">
        <w:rPr>
          <w:i/>
          <w:iCs/>
        </w:rPr>
        <w:lastRenderedPageBreak/>
        <w:t>For the purposes of this policy</w:t>
      </w:r>
      <w:r>
        <w:rPr>
          <w:i/>
          <w:iCs/>
        </w:rPr>
        <w:t>,</w:t>
      </w:r>
      <w:r w:rsidRPr="00B978F6">
        <w:rPr>
          <w:i/>
          <w:iCs/>
        </w:rPr>
        <w:t xml:space="preserve"> </w:t>
      </w:r>
      <w:r>
        <w:rPr>
          <w:i/>
          <w:iCs/>
        </w:rPr>
        <w:t>“</w:t>
      </w:r>
      <w:r w:rsidRPr="00B978F6">
        <w:rPr>
          <w:i/>
          <w:iCs/>
        </w:rPr>
        <w:t>Bereavement Leave</w:t>
      </w:r>
      <w:r>
        <w:rPr>
          <w:i/>
          <w:iCs/>
        </w:rPr>
        <w:t>”</w:t>
      </w:r>
      <w:r w:rsidRPr="00B978F6">
        <w:rPr>
          <w:i/>
          <w:iCs/>
        </w:rPr>
        <w:t xml:space="preserve"> shall be considered </w:t>
      </w:r>
      <w:r>
        <w:rPr>
          <w:i/>
          <w:iCs/>
        </w:rPr>
        <w:t>“</w:t>
      </w:r>
      <w:r w:rsidRPr="00B978F6">
        <w:rPr>
          <w:i/>
          <w:iCs/>
        </w:rPr>
        <w:t>Emergency Leave</w:t>
      </w:r>
      <w:r>
        <w:rPr>
          <w:i/>
          <w:iCs/>
        </w:rPr>
        <w:t>”</w:t>
      </w:r>
      <w:r w:rsidRPr="00B978F6">
        <w:rPr>
          <w:i/>
          <w:iCs/>
        </w:rPr>
        <w:t>.</w:t>
      </w:r>
    </w:p>
    <w:bookmarkEnd w:id="9"/>
    <w:p w14:paraId="61722726" w14:textId="10761DC5" w:rsidR="006A5705" w:rsidRPr="001E40E2" w:rsidRDefault="00E06D45" w:rsidP="006A5705">
      <w:pPr>
        <w:numPr>
          <w:ilvl w:val="0"/>
          <w:numId w:val="18"/>
        </w:numPr>
        <w:spacing w:after="160" w:line="259" w:lineRule="auto"/>
        <w:jc w:val="both"/>
        <w:rPr>
          <w:lang w:bidi="en-US"/>
        </w:rPr>
      </w:pPr>
      <w:r w:rsidRPr="001E40E2">
        <w:t xml:space="preserve">Discussion with possible decision to approve, reject and/or amend </w:t>
      </w:r>
      <w:r w:rsidR="00D93D2A" w:rsidRPr="001E40E2">
        <w:rPr>
          <w:lang w:bidi="en-US"/>
        </w:rPr>
        <w:t>request by the Stilwell Chamber of Commerce</w:t>
      </w:r>
      <w:r w:rsidR="006A5705" w:rsidRPr="001E40E2">
        <w:rPr>
          <w:lang w:bidi="en-US"/>
        </w:rPr>
        <w:t xml:space="preserve"> to close Second Street from 610 North Second south to Stilwell Pharmacy from 4:30 p.m. until 6:00 p.m. on December 2, 2023, for the Annual Stilwell Christmas Parade.</w:t>
      </w:r>
    </w:p>
    <w:p w14:paraId="3B214FC4" w14:textId="559BB6E3" w:rsidR="00212BBB" w:rsidRPr="002B1BEF" w:rsidRDefault="00212BBB" w:rsidP="002B1BEF">
      <w:pPr>
        <w:spacing w:after="160" w:line="259" w:lineRule="auto"/>
        <w:ind w:left="720"/>
        <w:jc w:val="both"/>
        <w:rPr>
          <w:b/>
          <w:lang w:bidi="en-US"/>
        </w:rPr>
      </w:pPr>
      <w:r w:rsidRPr="00EF3AD3">
        <w:rPr>
          <w:b/>
          <w:lang w:bidi="en-US"/>
        </w:rPr>
        <w:t xml:space="preserve">Possible Executive Session for discussion of Item </w:t>
      </w:r>
      <w:r w:rsidR="00EF3AD3" w:rsidRPr="00EF3AD3">
        <w:rPr>
          <w:b/>
          <w:lang w:bidi="en-US"/>
        </w:rPr>
        <w:t>21-23</w:t>
      </w:r>
      <w:r w:rsidRPr="00EF3AD3">
        <w:rPr>
          <w:b/>
          <w:lang w:bidi="en-US"/>
        </w:rPr>
        <w:t xml:space="preserve"> as per Title 25 O.S. </w:t>
      </w:r>
      <w:r w:rsidRPr="002B1BEF">
        <w:rPr>
          <w:b/>
          <w:lang w:bidi="en-US"/>
        </w:rPr>
        <w:t>307(B)(1)(2)(3)(4).</w:t>
      </w:r>
    </w:p>
    <w:p w14:paraId="07FDDC9C" w14:textId="77777777" w:rsidR="00212BBB" w:rsidRPr="007F7CAB" w:rsidRDefault="00212BBB" w:rsidP="00212BBB">
      <w:pPr>
        <w:spacing w:after="160" w:line="259" w:lineRule="auto"/>
        <w:ind w:left="720"/>
        <w:rPr>
          <w:b/>
          <w:lang w:bidi="en-US"/>
        </w:rPr>
      </w:pPr>
      <w:r w:rsidRPr="007F7CAB">
        <w:rPr>
          <w:b/>
          <w:lang w:bidi="en-US"/>
        </w:rPr>
        <w:t>Possible Return from Executive Session as per Title 25 O.S. 307(B)(1).</w:t>
      </w:r>
    </w:p>
    <w:p w14:paraId="31050E4F" w14:textId="77777777" w:rsidR="00212BBB" w:rsidRDefault="00212BBB" w:rsidP="00212BBB">
      <w:pPr>
        <w:spacing w:after="160" w:line="259" w:lineRule="auto"/>
        <w:ind w:left="720"/>
        <w:rPr>
          <w:b/>
          <w:lang w:bidi="en-US"/>
        </w:rPr>
      </w:pPr>
      <w:r w:rsidRPr="007F7CAB">
        <w:rPr>
          <w:b/>
          <w:lang w:bidi="en-US"/>
        </w:rPr>
        <w:t>Possible Public Statement of Executive Session Minutes by City Clerk.</w:t>
      </w:r>
    </w:p>
    <w:p w14:paraId="2ADD1C93" w14:textId="0022EE41" w:rsidR="003B2295" w:rsidRPr="00BA0634" w:rsidRDefault="00BA0634" w:rsidP="006C1C37">
      <w:pPr>
        <w:numPr>
          <w:ilvl w:val="0"/>
          <w:numId w:val="18"/>
        </w:numPr>
        <w:spacing w:after="160" w:line="259" w:lineRule="auto"/>
        <w:jc w:val="both"/>
        <w:rPr>
          <w:lang w:bidi="en-US"/>
        </w:rPr>
      </w:pPr>
      <w:r w:rsidRPr="00BA0634">
        <w:rPr>
          <w:lang w:bidi="en-US"/>
        </w:rPr>
        <w:t xml:space="preserve">Discussion and possible decision to approve, reject, and/or amend a proposed </w:t>
      </w:r>
      <w:r w:rsidR="00113FF2">
        <w:rPr>
          <w:lang w:bidi="en-US"/>
        </w:rPr>
        <w:t xml:space="preserve">transfer </w:t>
      </w:r>
      <w:r w:rsidR="00E06D45">
        <w:rPr>
          <w:lang w:bidi="en-US"/>
        </w:rPr>
        <w:t xml:space="preserve">of </w:t>
      </w:r>
      <w:r w:rsidRPr="00BA0634">
        <w:rPr>
          <w:lang w:bidi="en-US"/>
        </w:rPr>
        <w:t xml:space="preserve">city property </w:t>
      </w:r>
      <w:r w:rsidR="00113FF2" w:rsidRPr="00BA0634">
        <w:rPr>
          <w:lang w:bidi="en-US"/>
        </w:rPr>
        <w:t xml:space="preserve">at the current Adair County Fair </w:t>
      </w:r>
      <w:r w:rsidR="00113FF2">
        <w:rPr>
          <w:lang w:bidi="en-US"/>
        </w:rPr>
        <w:t>Location by lease, sale, or other means to the county.</w:t>
      </w:r>
    </w:p>
    <w:p w14:paraId="794D9DA6" w14:textId="26D63DB7" w:rsidR="00615F5F" w:rsidRPr="001E40E2" w:rsidRDefault="001E40E2" w:rsidP="00615F5F">
      <w:pPr>
        <w:numPr>
          <w:ilvl w:val="0"/>
          <w:numId w:val="18"/>
        </w:numPr>
        <w:spacing w:after="160" w:line="259" w:lineRule="auto"/>
        <w:jc w:val="both"/>
        <w:rPr>
          <w:lang w:bidi="en-US"/>
        </w:rPr>
      </w:pPr>
      <w:bookmarkStart w:id="10" w:name="_Hlk149043201"/>
      <w:r w:rsidRPr="00615F5F">
        <w:rPr>
          <w:bCs/>
          <w:lang w:bidi="en-US"/>
        </w:rPr>
        <w:t xml:space="preserve">Discussion </w:t>
      </w:r>
      <w:r w:rsidR="00615F5F">
        <w:rPr>
          <w:bCs/>
          <w:lang w:bidi="en-US"/>
        </w:rPr>
        <w:t xml:space="preserve">only </w:t>
      </w:r>
      <w:r w:rsidRPr="00615F5F">
        <w:rPr>
          <w:bCs/>
          <w:lang w:bidi="en-US"/>
        </w:rPr>
        <w:t xml:space="preserve">with City Clerk concerning possible </w:t>
      </w:r>
      <w:r w:rsidR="00A87FC2">
        <w:rPr>
          <w:bCs/>
          <w:lang w:bidi="en-US"/>
        </w:rPr>
        <w:t xml:space="preserve">individual </w:t>
      </w:r>
      <w:r w:rsidRPr="00615F5F">
        <w:rPr>
          <w:bCs/>
          <w:lang w:bidi="en-US"/>
        </w:rPr>
        <w:t xml:space="preserve">salary changes </w:t>
      </w:r>
      <w:r w:rsidR="003733B5" w:rsidRPr="00615F5F">
        <w:rPr>
          <w:bCs/>
          <w:lang w:bidi="en-US"/>
        </w:rPr>
        <w:t xml:space="preserve">resulting </w:t>
      </w:r>
      <w:r w:rsidR="00615F5F" w:rsidRPr="00615F5F">
        <w:rPr>
          <w:bCs/>
          <w:lang w:bidi="en-US"/>
        </w:rPr>
        <w:t>from proposed</w:t>
      </w:r>
      <w:r w:rsidRPr="00615F5F">
        <w:rPr>
          <w:bCs/>
          <w:lang w:bidi="en-US"/>
        </w:rPr>
        <w:t xml:space="preserve"> </w:t>
      </w:r>
      <w:r w:rsidR="00615F5F">
        <w:rPr>
          <w:bCs/>
          <w:lang w:bidi="en-US"/>
        </w:rPr>
        <w:t>new rules under the Fair Labor Standards Act.</w:t>
      </w:r>
    </w:p>
    <w:p w14:paraId="46B206CD" w14:textId="737656F4" w:rsidR="009B0ADE" w:rsidRPr="00212BBB" w:rsidRDefault="00085130" w:rsidP="008D66C6">
      <w:pPr>
        <w:numPr>
          <w:ilvl w:val="0"/>
          <w:numId w:val="18"/>
        </w:numPr>
        <w:spacing w:after="160" w:line="259" w:lineRule="auto"/>
        <w:jc w:val="both"/>
        <w:rPr>
          <w:lang w:bidi="en-US"/>
        </w:rPr>
      </w:pPr>
      <w:r w:rsidRPr="00615F5F">
        <w:rPr>
          <w:bCs/>
          <w:lang w:bidi="en-US"/>
        </w:rPr>
        <w:t>Dis</w:t>
      </w:r>
      <w:r w:rsidR="009B0ADE" w:rsidRPr="00615F5F">
        <w:rPr>
          <w:bCs/>
          <w:lang w:bidi="en-US"/>
        </w:rPr>
        <w:t xml:space="preserve">cussion with City </w:t>
      </w:r>
      <w:bookmarkEnd w:id="10"/>
      <w:r w:rsidR="009B0ADE" w:rsidRPr="00615F5F">
        <w:rPr>
          <w:bCs/>
          <w:lang w:bidi="en-US"/>
        </w:rPr>
        <w:t>Attorney concerning any claims</w:t>
      </w:r>
      <w:r w:rsidR="00615F5F">
        <w:rPr>
          <w:bCs/>
          <w:lang w:bidi="en-US"/>
        </w:rPr>
        <w:t>,</w:t>
      </w:r>
      <w:r w:rsidR="009B0ADE" w:rsidRPr="00615F5F">
        <w:rPr>
          <w:bCs/>
          <w:lang w:bidi="en-US"/>
        </w:rPr>
        <w:t xml:space="preserve"> arbitrations</w:t>
      </w:r>
      <w:r w:rsidR="00615F5F">
        <w:rPr>
          <w:bCs/>
          <w:lang w:bidi="en-US"/>
        </w:rPr>
        <w:t>, or other legal matter</w:t>
      </w:r>
      <w:r w:rsidR="00E23FFB">
        <w:rPr>
          <w:bCs/>
          <w:lang w:bidi="en-US"/>
        </w:rPr>
        <w:t>s</w:t>
      </w:r>
      <w:r w:rsidR="00615F5F">
        <w:rPr>
          <w:bCs/>
          <w:lang w:bidi="en-US"/>
        </w:rPr>
        <w:t>.</w:t>
      </w:r>
      <w:r w:rsidR="009B0ADE" w:rsidRPr="00615F5F">
        <w:rPr>
          <w:bCs/>
          <w:lang w:bidi="en-US"/>
        </w:rPr>
        <w:t xml:space="preserve"> </w:t>
      </w:r>
    </w:p>
    <w:p w14:paraId="592FCCDE" w14:textId="27B340BC" w:rsidR="009A1F3E" w:rsidRDefault="009A1F3E" w:rsidP="009B0ADE">
      <w:pPr>
        <w:widowControl w:val="0"/>
        <w:autoSpaceDE w:val="0"/>
        <w:autoSpaceDN w:val="0"/>
        <w:ind w:left="720"/>
        <w:contextualSpacing/>
        <w:jc w:val="both"/>
        <w:outlineLvl w:val="0"/>
      </w:pPr>
    </w:p>
    <w:p w14:paraId="56316FF0" w14:textId="77777777" w:rsidR="00A643E4" w:rsidRPr="00A643E4" w:rsidRDefault="00A643E4" w:rsidP="00A643E4">
      <w:pPr>
        <w:widowControl w:val="0"/>
        <w:autoSpaceDE w:val="0"/>
        <w:autoSpaceDN w:val="0"/>
        <w:outlineLvl w:val="0"/>
      </w:pPr>
      <w:r w:rsidRPr="00A643E4">
        <w:rPr>
          <w:b/>
          <w:bCs/>
          <w:u w:val="single"/>
          <w:lang w:bidi="en-US"/>
        </w:rPr>
        <w:t>New Business</w:t>
      </w:r>
      <w:r w:rsidRPr="00A643E4">
        <w:rPr>
          <w:b/>
          <w:bCs/>
          <w:lang w:bidi="en-US"/>
        </w:rPr>
        <w:t>:</w:t>
      </w:r>
      <w:r w:rsidRPr="00A643E4">
        <w:rPr>
          <w:lang w:bidi="en-US"/>
        </w:rPr>
        <w:t xml:space="preserve">  </w:t>
      </w:r>
      <w:r w:rsidRPr="00A643E4">
        <w:t xml:space="preserve">Consideration, discussion and possible approval regarding any matter not known about or which could not have reasonably been foreseen prior to the time of posting (Title 25, O.S. Sec. 311.)  </w:t>
      </w:r>
    </w:p>
    <w:p w14:paraId="3D48F968" w14:textId="77777777" w:rsidR="00A643E4" w:rsidRDefault="00A643E4" w:rsidP="004E3E75">
      <w:pPr>
        <w:rPr>
          <w:b/>
          <w:u w:val="single"/>
        </w:rPr>
      </w:pPr>
    </w:p>
    <w:p w14:paraId="6FDA530A" w14:textId="77777777" w:rsidR="00A643E4" w:rsidRDefault="00A643E4" w:rsidP="004E3E75">
      <w:pPr>
        <w:rPr>
          <w:b/>
          <w:u w:val="single"/>
        </w:rPr>
      </w:pPr>
    </w:p>
    <w:p w14:paraId="19D33B2A" w14:textId="3394D5C9" w:rsidR="004E3E75" w:rsidRPr="003567E0" w:rsidRDefault="004E3E75" w:rsidP="004E3E75">
      <w:pPr>
        <w:rPr>
          <w:b/>
        </w:rPr>
      </w:pPr>
      <w:r w:rsidRPr="003567E0">
        <w:rPr>
          <w:b/>
          <w:u w:val="single"/>
        </w:rPr>
        <w:t>Adjournment</w:t>
      </w:r>
      <w:r w:rsidRPr="003567E0">
        <w:rPr>
          <w:b/>
        </w:rPr>
        <w:t xml:space="preserve"> </w:t>
      </w:r>
      <w:r w:rsidRPr="003567E0">
        <w:rPr>
          <w:b/>
        </w:rPr>
        <w:tab/>
      </w:r>
      <w:r w:rsidRPr="003567E0">
        <w:rPr>
          <w:b/>
        </w:rPr>
        <w:tab/>
      </w:r>
    </w:p>
    <w:p w14:paraId="57917DEB" w14:textId="77777777" w:rsidR="00E84686" w:rsidRPr="00306D24" w:rsidRDefault="00E84686" w:rsidP="00E84686">
      <w:pPr>
        <w:ind w:left="4320" w:firstLine="720"/>
        <w:rPr>
          <w:b/>
          <w:bCs/>
          <w:u w:val="single"/>
        </w:rPr>
      </w:pPr>
      <w:r w:rsidRPr="00306D24">
        <w:rPr>
          <w:b/>
          <w:bCs/>
        </w:rPr>
        <w:t>ATTEST:</w:t>
      </w:r>
    </w:p>
    <w:p w14:paraId="03987B0A" w14:textId="77777777" w:rsidR="00952381" w:rsidRDefault="00952381" w:rsidP="008D5310">
      <w:pPr>
        <w:jc w:val="both"/>
        <w:rPr>
          <w:b/>
          <w:bCs/>
        </w:rPr>
      </w:pPr>
    </w:p>
    <w:p w14:paraId="0BB4D9DF" w14:textId="77777777" w:rsidR="00E32B5E" w:rsidRDefault="00E32B5E" w:rsidP="008D5310">
      <w:pPr>
        <w:jc w:val="both"/>
        <w:rPr>
          <w:b/>
          <w:bCs/>
        </w:rPr>
      </w:pPr>
    </w:p>
    <w:p w14:paraId="3416EC12" w14:textId="77777777" w:rsidR="00E32B5E" w:rsidRDefault="00E32B5E" w:rsidP="008D5310">
      <w:pPr>
        <w:jc w:val="both"/>
        <w:rPr>
          <w:b/>
          <w:bCs/>
        </w:rPr>
      </w:pPr>
    </w:p>
    <w:p w14:paraId="6E6B40E2" w14:textId="77777777" w:rsidR="00C56EAF" w:rsidRPr="00312C66" w:rsidRDefault="00C56EAF" w:rsidP="00E84686">
      <w:pPr>
        <w:rPr>
          <w:b/>
          <w:bCs/>
        </w:rPr>
      </w:pPr>
      <w:r w:rsidRPr="00312C66">
        <w:rPr>
          <w:b/>
          <w:bCs/>
        </w:rPr>
        <w:t>____________________________</w:t>
      </w:r>
      <w:r w:rsidR="00E84686" w:rsidRPr="00312C66">
        <w:t>__</w:t>
      </w:r>
      <w:r w:rsidR="00E84686">
        <w:t xml:space="preserve">       </w:t>
      </w:r>
      <w:r w:rsidR="00E84686">
        <w:tab/>
      </w:r>
      <w:r w:rsidR="00E84686">
        <w:tab/>
      </w:r>
      <w:r w:rsidR="00E84686" w:rsidRPr="00312C66">
        <w:t>_______________________</w:t>
      </w:r>
      <w:r w:rsidR="00E84686">
        <w:t>______</w:t>
      </w:r>
    </w:p>
    <w:p w14:paraId="23A50FD8" w14:textId="77777777" w:rsidR="00C56EAF" w:rsidRPr="00312C66" w:rsidRDefault="00C56EAF" w:rsidP="00E84686">
      <w:pPr>
        <w:jc w:val="both"/>
      </w:pPr>
      <w:r w:rsidRPr="00312C66">
        <w:rPr>
          <w:bCs/>
        </w:rPr>
        <w:t>Jean Ann Wright, Mayor</w:t>
      </w:r>
      <w:r w:rsidR="00E84686">
        <w:rPr>
          <w:bCs/>
        </w:rPr>
        <w:tab/>
      </w:r>
      <w:r w:rsidR="00E84686">
        <w:rPr>
          <w:bCs/>
        </w:rPr>
        <w:tab/>
      </w:r>
      <w:r w:rsidR="00E84686">
        <w:rPr>
          <w:bCs/>
        </w:rPr>
        <w:tab/>
      </w:r>
      <w:r w:rsidR="00E84686">
        <w:rPr>
          <w:bCs/>
        </w:rPr>
        <w:tab/>
      </w:r>
      <w:r w:rsidRPr="00312C66">
        <w:t>Larry Nettles, City Clerk-Treasurer</w:t>
      </w:r>
    </w:p>
    <w:p w14:paraId="0E5DA11F" w14:textId="77777777" w:rsidR="00EC0E19" w:rsidRPr="00EC0E19" w:rsidRDefault="00EC0E19" w:rsidP="00EC0E19"/>
    <w:p w14:paraId="38FAD8F6" w14:textId="77777777" w:rsidR="00AE05A0" w:rsidRDefault="00AE05A0" w:rsidP="009B0ADE">
      <w:pPr>
        <w:rPr>
          <w:b/>
          <w:u w:val="single"/>
        </w:rPr>
      </w:pPr>
    </w:p>
    <w:p w14:paraId="17478481" w14:textId="48F1C7B7" w:rsidR="00A63C10" w:rsidRPr="00A63C10" w:rsidRDefault="00A63C10" w:rsidP="00A63C10">
      <w:pPr>
        <w:rPr>
          <w:b/>
        </w:rPr>
      </w:pPr>
      <w:r w:rsidRPr="00A63C10">
        <w:rPr>
          <w:b/>
          <w:u w:val="single"/>
        </w:rPr>
        <w:t>Posted:</w:t>
      </w:r>
      <w:r w:rsidRPr="00A63C10">
        <w:rPr>
          <w:b/>
        </w:rPr>
        <w:tab/>
        <w:t xml:space="preserve"> </w:t>
      </w:r>
      <w:r w:rsidRPr="00A63C10">
        <w:rPr>
          <w:b/>
        </w:rPr>
        <w:tab/>
        <w:t xml:space="preserve">Friday, </w:t>
      </w:r>
      <w:r w:rsidR="005E4408">
        <w:rPr>
          <w:b/>
        </w:rPr>
        <w:t>November 3</w:t>
      </w:r>
      <w:r w:rsidRPr="00A63C10">
        <w:rPr>
          <w:b/>
        </w:rPr>
        <w:t>,</w:t>
      </w:r>
      <w:r>
        <w:rPr>
          <w:b/>
        </w:rPr>
        <w:t xml:space="preserve"> 2023,</w:t>
      </w:r>
      <w:r w:rsidRPr="00A63C10">
        <w:rPr>
          <w:b/>
        </w:rPr>
        <w:t xml:space="preserve"> at 3:30 p.m.</w:t>
      </w:r>
    </w:p>
    <w:p w14:paraId="2DB31464" w14:textId="77777777" w:rsidR="00A63C10" w:rsidRPr="00A63C10" w:rsidRDefault="00A63C10" w:rsidP="00A63C10">
      <w:pPr>
        <w:rPr>
          <w:b/>
        </w:rPr>
      </w:pPr>
      <w:r w:rsidRPr="00A63C10">
        <w:rPr>
          <w:b/>
        </w:rPr>
        <w:tab/>
      </w:r>
      <w:r w:rsidRPr="00A63C10">
        <w:rPr>
          <w:b/>
        </w:rPr>
        <w:tab/>
      </w:r>
      <w:r w:rsidRPr="00A63C10">
        <w:rPr>
          <w:b/>
        </w:rPr>
        <w:tab/>
        <w:t>Stilwell Community Building, 6</w:t>
      </w:r>
      <w:r w:rsidRPr="00A63C10">
        <w:rPr>
          <w:b/>
          <w:vertAlign w:val="superscript"/>
        </w:rPr>
        <w:t>th</w:t>
      </w:r>
      <w:r w:rsidRPr="00A63C10">
        <w:rPr>
          <w:b/>
        </w:rPr>
        <w:t xml:space="preserve"> &amp; Poplar</w:t>
      </w:r>
    </w:p>
    <w:p w14:paraId="4A221DC3" w14:textId="77777777" w:rsidR="00A63C10" w:rsidRPr="00A63C10" w:rsidRDefault="00A63C10" w:rsidP="00A63C10">
      <w:pPr>
        <w:rPr>
          <w:b/>
        </w:rPr>
      </w:pPr>
      <w:r w:rsidRPr="00A63C10">
        <w:rPr>
          <w:b/>
        </w:rPr>
        <w:tab/>
      </w:r>
      <w:r w:rsidRPr="00A63C10">
        <w:rPr>
          <w:b/>
        </w:rPr>
        <w:tab/>
      </w:r>
      <w:r w:rsidRPr="00A63C10">
        <w:rPr>
          <w:b/>
        </w:rPr>
        <w:tab/>
        <w:t xml:space="preserve">Stilwell City Hall, 503 W. Division  </w:t>
      </w:r>
    </w:p>
    <w:p w14:paraId="19DCAF17" w14:textId="77777777" w:rsidR="00A63C10" w:rsidRPr="00A63C10" w:rsidRDefault="00A63C10" w:rsidP="00A63C10">
      <w:pPr>
        <w:rPr>
          <w:b/>
        </w:rPr>
      </w:pPr>
      <w:r w:rsidRPr="00A63C10">
        <w:rPr>
          <w:b/>
        </w:rPr>
        <w:tab/>
      </w:r>
      <w:r w:rsidRPr="00A63C10">
        <w:rPr>
          <w:b/>
        </w:rPr>
        <w:tab/>
      </w:r>
      <w:r w:rsidRPr="00A63C10">
        <w:rPr>
          <w:b/>
        </w:rPr>
        <w:tab/>
        <w:t xml:space="preserve">www.cityofstilwell.com </w:t>
      </w:r>
    </w:p>
    <w:p w14:paraId="3F30BDE6" w14:textId="6374EA25" w:rsidR="00593BE8" w:rsidRPr="00593BE8" w:rsidRDefault="00593BE8" w:rsidP="00A63C10">
      <w:pPr>
        <w:rPr>
          <w:b/>
          <w:bCs/>
        </w:rPr>
      </w:pPr>
    </w:p>
    <w:sectPr w:rsidR="00593BE8" w:rsidRPr="00593BE8" w:rsidSect="00A724F9">
      <w:type w:val="continuous"/>
      <w:pgSz w:w="12240" w:h="15840" w:code="1"/>
      <w:pgMar w:top="864" w:right="1800" w:bottom="86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4D70" w14:textId="77777777" w:rsidR="00AB2896" w:rsidRDefault="00AB2896" w:rsidP="004B77E7">
      <w:r>
        <w:separator/>
      </w:r>
    </w:p>
  </w:endnote>
  <w:endnote w:type="continuationSeparator" w:id="0">
    <w:p w14:paraId="7C882B4B" w14:textId="77777777" w:rsidR="00AB2896" w:rsidRDefault="00AB2896" w:rsidP="004B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332410"/>
      <w:docPartObj>
        <w:docPartGallery w:val="Page Numbers (Bottom of Page)"/>
        <w:docPartUnique/>
      </w:docPartObj>
    </w:sdtPr>
    <w:sdtEndPr>
      <w:rPr>
        <w:noProof/>
      </w:rPr>
    </w:sdtEndPr>
    <w:sdtContent>
      <w:p w14:paraId="4F59C458" w14:textId="6BA7CE16" w:rsidR="004B77E7" w:rsidRDefault="004B77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5AFD48" w14:textId="77777777" w:rsidR="004B77E7" w:rsidRDefault="004B7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0CB4E" w14:textId="77777777" w:rsidR="00AB2896" w:rsidRDefault="00AB2896" w:rsidP="004B77E7">
      <w:r>
        <w:separator/>
      </w:r>
    </w:p>
  </w:footnote>
  <w:footnote w:type="continuationSeparator" w:id="0">
    <w:p w14:paraId="7B71AD63" w14:textId="77777777" w:rsidR="00AB2896" w:rsidRDefault="00AB2896" w:rsidP="004B7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DAF"/>
    <w:multiLevelType w:val="hybridMultilevel"/>
    <w:tmpl w:val="B1963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6E26D7"/>
    <w:multiLevelType w:val="multilevel"/>
    <w:tmpl w:val="FA8A24A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937DE8"/>
    <w:multiLevelType w:val="hybridMultilevel"/>
    <w:tmpl w:val="0F245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205C2A"/>
    <w:multiLevelType w:val="hybridMultilevel"/>
    <w:tmpl w:val="295066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4E40D7"/>
    <w:multiLevelType w:val="hybridMultilevel"/>
    <w:tmpl w:val="62FAA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417E82"/>
    <w:multiLevelType w:val="hybridMultilevel"/>
    <w:tmpl w:val="A4D64DFE"/>
    <w:lvl w:ilvl="0" w:tplc="19CAAF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AA3B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8026CC"/>
    <w:multiLevelType w:val="hybridMultilevel"/>
    <w:tmpl w:val="F67692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9E407C2"/>
    <w:multiLevelType w:val="hybridMultilevel"/>
    <w:tmpl w:val="9FB21E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1C3DAD"/>
    <w:multiLevelType w:val="hybridMultilevel"/>
    <w:tmpl w:val="3626B7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67A04"/>
    <w:multiLevelType w:val="hybridMultilevel"/>
    <w:tmpl w:val="17B28A3A"/>
    <w:lvl w:ilvl="0" w:tplc="FFFFFFFF">
      <w:start w:val="1"/>
      <w:numFmt w:val="decimal"/>
      <w:lvlText w:val="%1."/>
      <w:lvlJc w:val="left"/>
      <w:pPr>
        <w:ind w:left="720" w:hanging="360"/>
      </w:pPr>
    </w:lvl>
    <w:lvl w:ilvl="1" w:tplc="21644CD6">
      <w:start w:val="7"/>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2C1782"/>
    <w:multiLevelType w:val="hybridMultilevel"/>
    <w:tmpl w:val="0AD02E5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F51045"/>
    <w:multiLevelType w:val="hybridMultilevel"/>
    <w:tmpl w:val="0C7A11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C84FBE"/>
    <w:multiLevelType w:val="multilevel"/>
    <w:tmpl w:val="C6C4EBFE"/>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35357805"/>
    <w:multiLevelType w:val="multilevel"/>
    <w:tmpl w:val="1CDCA13A"/>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58C0AD4"/>
    <w:multiLevelType w:val="multilevel"/>
    <w:tmpl w:val="B0DED8B6"/>
    <w:lvl w:ilvl="0">
      <w:start w:val="4"/>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left"/>
      <w:pPr>
        <w:ind w:left="5040" w:hanging="36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7200" w:hanging="360"/>
      </w:pPr>
      <w:rPr>
        <w:rFonts w:hint="default"/>
      </w:rPr>
    </w:lvl>
  </w:abstractNum>
  <w:abstractNum w:abstractNumId="16" w15:restartNumberingAfterBreak="0">
    <w:nsid w:val="37D81829"/>
    <w:multiLevelType w:val="multilevel"/>
    <w:tmpl w:val="2CC27CB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88F05BC"/>
    <w:multiLevelType w:val="hybridMultilevel"/>
    <w:tmpl w:val="CCB002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CF286A"/>
    <w:multiLevelType w:val="hybridMultilevel"/>
    <w:tmpl w:val="3042BE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B86417"/>
    <w:multiLevelType w:val="hybridMultilevel"/>
    <w:tmpl w:val="6A38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164FBF"/>
    <w:multiLevelType w:val="hybridMultilevel"/>
    <w:tmpl w:val="392A7800"/>
    <w:lvl w:ilvl="0" w:tplc="DC46045A">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0390607"/>
    <w:multiLevelType w:val="multilevel"/>
    <w:tmpl w:val="2CC27CB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2FE4E1E"/>
    <w:multiLevelType w:val="hybridMultilevel"/>
    <w:tmpl w:val="F9000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8F463E"/>
    <w:multiLevelType w:val="hybridMultilevel"/>
    <w:tmpl w:val="EDAA37FA"/>
    <w:lvl w:ilvl="0" w:tplc="103C098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CA8075C"/>
    <w:multiLevelType w:val="hybridMultilevel"/>
    <w:tmpl w:val="CA0A55B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CBA4425"/>
    <w:multiLevelType w:val="hybridMultilevel"/>
    <w:tmpl w:val="F0884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F5206A"/>
    <w:multiLevelType w:val="hybridMultilevel"/>
    <w:tmpl w:val="0568D7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0AA56B5"/>
    <w:multiLevelType w:val="hybridMultilevel"/>
    <w:tmpl w:val="93A6B14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7C1032"/>
    <w:multiLevelType w:val="hybridMultilevel"/>
    <w:tmpl w:val="F23A3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C54FF8"/>
    <w:multiLevelType w:val="hybridMultilevel"/>
    <w:tmpl w:val="19EE1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79331B"/>
    <w:multiLevelType w:val="hybridMultilevel"/>
    <w:tmpl w:val="7EF2A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BF1D95"/>
    <w:multiLevelType w:val="multilevel"/>
    <w:tmpl w:val="FA8A24AE"/>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15:restartNumberingAfterBreak="0">
    <w:nsid w:val="588D5FAB"/>
    <w:multiLevelType w:val="multilevel"/>
    <w:tmpl w:val="FA8A24AE"/>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3" w15:restartNumberingAfterBreak="0">
    <w:nsid w:val="5C1023BF"/>
    <w:multiLevelType w:val="hybridMultilevel"/>
    <w:tmpl w:val="E9E22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D165495"/>
    <w:multiLevelType w:val="hybridMultilevel"/>
    <w:tmpl w:val="496ABE2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ED00E15"/>
    <w:multiLevelType w:val="hybridMultilevel"/>
    <w:tmpl w:val="F42E32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35509D9"/>
    <w:multiLevelType w:val="hybridMultilevel"/>
    <w:tmpl w:val="FD147F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F9E358A">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6D5994"/>
    <w:multiLevelType w:val="hybridMultilevel"/>
    <w:tmpl w:val="DC8CA748"/>
    <w:lvl w:ilvl="0" w:tplc="558E8D3C">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69F32AA"/>
    <w:multiLevelType w:val="hybridMultilevel"/>
    <w:tmpl w:val="D93C7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811074"/>
    <w:multiLevelType w:val="multilevel"/>
    <w:tmpl w:val="FA8A24AE"/>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 w15:restartNumberingAfterBreak="0">
    <w:nsid w:val="75324F4F"/>
    <w:multiLevelType w:val="multilevel"/>
    <w:tmpl w:val="C6C4EBFE"/>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 w15:restartNumberingAfterBreak="0">
    <w:nsid w:val="782458B4"/>
    <w:multiLevelType w:val="hybridMultilevel"/>
    <w:tmpl w:val="9906E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362EBF"/>
    <w:multiLevelType w:val="multilevel"/>
    <w:tmpl w:val="FA8A24AE"/>
    <w:lvl w:ilvl="0">
      <w:start w:val="1"/>
      <w:numFmt w:val="decimal"/>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left"/>
      <w:pPr>
        <w:ind w:left="3240" w:hanging="36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left"/>
      <w:pPr>
        <w:ind w:left="540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left"/>
      <w:pPr>
        <w:ind w:left="7560" w:hanging="360"/>
      </w:pPr>
      <w:rPr>
        <w:rFonts w:hint="default"/>
      </w:rPr>
    </w:lvl>
  </w:abstractNum>
  <w:num w:numId="1" w16cid:durableId="17679932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45864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5335680">
    <w:abstractNumId w:val="25"/>
  </w:num>
  <w:num w:numId="4" w16cid:durableId="855122607">
    <w:abstractNumId w:val="20"/>
  </w:num>
  <w:num w:numId="5" w16cid:durableId="805899647">
    <w:abstractNumId w:val="22"/>
  </w:num>
  <w:num w:numId="6" w16cid:durableId="1221550211">
    <w:abstractNumId w:val="19"/>
  </w:num>
  <w:num w:numId="7" w16cid:durableId="1279483700">
    <w:abstractNumId w:val="2"/>
  </w:num>
  <w:num w:numId="8" w16cid:durableId="1224873238">
    <w:abstractNumId w:val="8"/>
  </w:num>
  <w:num w:numId="9" w16cid:durableId="1996717100">
    <w:abstractNumId w:val="38"/>
  </w:num>
  <w:num w:numId="10" w16cid:durableId="1253129427">
    <w:abstractNumId w:val="36"/>
  </w:num>
  <w:num w:numId="11" w16cid:durableId="126823012">
    <w:abstractNumId w:val="30"/>
  </w:num>
  <w:num w:numId="12" w16cid:durableId="778334446">
    <w:abstractNumId w:val="11"/>
  </w:num>
  <w:num w:numId="13" w16cid:durableId="1685470637">
    <w:abstractNumId w:val="34"/>
  </w:num>
  <w:num w:numId="14" w16cid:durableId="1017120185">
    <w:abstractNumId w:val="17"/>
  </w:num>
  <w:num w:numId="15" w16cid:durableId="606156455">
    <w:abstractNumId w:val="4"/>
  </w:num>
  <w:num w:numId="16" w16cid:durableId="1100683163">
    <w:abstractNumId w:val="19"/>
  </w:num>
  <w:num w:numId="17" w16cid:durableId="1671367509">
    <w:abstractNumId w:val="41"/>
  </w:num>
  <w:num w:numId="18" w16cid:durableId="834540880">
    <w:abstractNumId w:val="10"/>
  </w:num>
  <w:num w:numId="19" w16cid:durableId="635989505">
    <w:abstractNumId w:val="23"/>
  </w:num>
  <w:num w:numId="20" w16cid:durableId="988485315">
    <w:abstractNumId w:val="0"/>
  </w:num>
  <w:num w:numId="21" w16cid:durableId="781732739">
    <w:abstractNumId w:val="9"/>
  </w:num>
  <w:num w:numId="22" w16cid:durableId="10849582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9173040">
    <w:abstractNumId w:val="28"/>
  </w:num>
  <w:num w:numId="24" w16cid:durableId="1636712715">
    <w:abstractNumId w:val="26"/>
  </w:num>
  <w:num w:numId="25" w16cid:durableId="520825725">
    <w:abstractNumId w:val="27"/>
  </w:num>
  <w:num w:numId="26" w16cid:durableId="41103580">
    <w:abstractNumId w:val="3"/>
  </w:num>
  <w:num w:numId="27" w16cid:durableId="19974119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997528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73466034">
    <w:abstractNumId w:val="23"/>
  </w:num>
  <w:num w:numId="30" w16cid:durableId="19671005">
    <w:abstractNumId w:val="29"/>
  </w:num>
  <w:num w:numId="31" w16cid:durableId="583490436">
    <w:abstractNumId w:val="18"/>
  </w:num>
  <w:num w:numId="32" w16cid:durableId="1301308546">
    <w:abstractNumId w:val="5"/>
  </w:num>
  <w:num w:numId="33" w16cid:durableId="1109592430">
    <w:abstractNumId w:val="12"/>
  </w:num>
  <w:num w:numId="34" w16cid:durableId="1019161021">
    <w:abstractNumId w:val="37"/>
  </w:num>
  <w:num w:numId="35" w16cid:durableId="2126384064">
    <w:abstractNumId w:val="1"/>
  </w:num>
  <w:num w:numId="36" w16cid:durableId="1955819939">
    <w:abstractNumId w:val="16"/>
  </w:num>
  <w:num w:numId="37" w16cid:durableId="969940867">
    <w:abstractNumId w:val="6"/>
  </w:num>
  <w:num w:numId="38" w16cid:durableId="95754836">
    <w:abstractNumId w:val="13"/>
  </w:num>
  <w:num w:numId="39" w16cid:durableId="1820032976">
    <w:abstractNumId w:val="14"/>
  </w:num>
  <w:num w:numId="40" w16cid:durableId="1663511276">
    <w:abstractNumId w:val="31"/>
  </w:num>
  <w:num w:numId="41" w16cid:durableId="1924604962">
    <w:abstractNumId w:val="40"/>
  </w:num>
  <w:num w:numId="42" w16cid:durableId="2020348824">
    <w:abstractNumId w:val="39"/>
  </w:num>
  <w:num w:numId="43" w16cid:durableId="1045331891">
    <w:abstractNumId w:val="21"/>
  </w:num>
  <w:num w:numId="44" w16cid:durableId="1664234067">
    <w:abstractNumId w:val="32"/>
  </w:num>
  <w:num w:numId="45" w16cid:durableId="191578092">
    <w:abstractNumId w:val="32"/>
    <w:lvlOverride w:ilvl="0">
      <w:lvl w:ilvl="0">
        <w:start w:val="1"/>
        <w:numFmt w:val="decimal"/>
        <w:lvlText w:val="%1."/>
        <w:lvlJc w:val="left"/>
        <w:pPr>
          <w:ind w:left="1152" w:hanging="72"/>
        </w:pPr>
        <w:rPr>
          <w:rFonts w:hint="default"/>
        </w:rPr>
      </w:lvl>
    </w:lvlOverride>
    <w:lvlOverride w:ilvl="1">
      <w:lvl w:ilvl="1">
        <w:start w:val="1"/>
        <w:numFmt w:val="lowerLetter"/>
        <w:lvlText w:val="%2."/>
        <w:lvlJc w:val="left"/>
        <w:pPr>
          <w:ind w:left="2160" w:hanging="360"/>
        </w:pPr>
        <w:rPr>
          <w:rFonts w:hint="default"/>
        </w:rPr>
      </w:lvl>
    </w:lvlOverride>
    <w:lvlOverride w:ilvl="2">
      <w:lvl w:ilvl="2">
        <w:start w:val="1"/>
        <w:numFmt w:val="lowerRoman"/>
        <w:lvlText w:val="%3."/>
        <w:lvlJc w:val="left"/>
        <w:pPr>
          <w:ind w:left="2520" w:hanging="360"/>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6" w16cid:durableId="1700275754">
    <w:abstractNumId w:val="32"/>
    <w:lvlOverride w:ilvl="0">
      <w:lvl w:ilvl="0">
        <w:start w:val="1"/>
        <w:numFmt w:val="decimal"/>
        <w:lvlText w:val="%1."/>
        <w:lvlJc w:val="left"/>
        <w:pPr>
          <w:ind w:left="1440" w:hanging="360"/>
        </w:pPr>
        <w:rPr>
          <w:rFonts w:hint="default"/>
        </w:rPr>
      </w:lvl>
    </w:lvlOverride>
    <w:lvlOverride w:ilvl="1">
      <w:lvl w:ilvl="1">
        <w:start w:val="1"/>
        <w:numFmt w:val="lowerLetter"/>
        <w:lvlText w:val="%2."/>
        <w:lvlJc w:val="left"/>
        <w:pPr>
          <w:ind w:left="2160" w:hanging="360"/>
        </w:pPr>
        <w:rPr>
          <w:rFonts w:hint="default"/>
        </w:rPr>
      </w:lvl>
    </w:lvlOverride>
    <w:lvlOverride w:ilvl="2">
      <w:lvl w:ilvl="2">
        <w:start w:val="1"/>
        <w:numFmt w:val="lowerRoman"/>
        <w:lvlText w:val="%3."/>
        <w:lvlJc w:val="left"/>
        <w:pPr>
          <w:ind w:left="2880" w:hanging="360"/>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left"/>
        <w:pPr>
          <w:ind w:left="5040" w:hanging="36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left"/>
        <w:pPr>
          <w:ind w:left="7200" w:hanging="360"/>
        </w:pPr>
        <w:rPr>
          <w:rFonts w:hint="default"/>
        </w:rPr>
      </w:lvl>
    </w:lvlOverride>
  </w:num>
  <w:num w:numId="47" w16cid:durableId="1443037440">
    <w:abstractNumId w:val="42"/>
  </w:num>
  <w:num w:numId="48" w16cid:durableId="948202487">
    <w:abstractNumId w:val="15"/>
  </w:num>
  <w:num w:numId="49" w16cid:durableId="162912011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310"/>
    <w:rsid w:val="00001EE8"/>
    <w:rsid w:val="00020E9C"/>
    <w:rsid w:val="000250DB"/>
    <w:rsid w:val="000356B7"/>
    <w:rsid w:val="00046637"/>
    <w:rsid w:val="000519E0"/>
    <w:rsid w:val="000666B2"/>
    <w:rsid w:val="000743FA"/>
    <w:rsid w:val="0008134D"/>
    <w:rsid w:val="00085130"/>
    <w:rsid w:val="000938F9"/>
    <w:rsid w:val="00097E81"/>
    <w:rsid w:val="000A00BF"/>
    <w:rsid w:val="000B54AB"/>
    <w:rsid w:val="000B5987"/>
    <w:rsid w:val="000D0B88"/>
    <w:rsid w:val="00113922"/>
    <w:rsid w:val="00113FF2"/>
    <w:rsid w:val="00115E1E"/>
    <w:rsid w:val="001264B3"/>
    <w:rsid w:val="00126763"/>
    <w:rsid w:val="00130150"/>
    <w:rsid w:val="001D03F6"/>
    <w:rsid w:val="001D296D"/>
    <w:rsid w:val="001E40E2"/>
    <w:rsid w:val="001F3098"/>
    <w:rsid w:val="002018DF"/>
    <w:rsid w:val="0020296B"/>
    <w:rsid w:val="00212BBB"/>
    <w:rsid w:val="0023194B"/>
    <w:rsid w:val="002333CA"/>
    <w:rsid w:val="002546C7"/>
    <w:rsid w:val="00255337"/>
    <w:rsid w:val="002677EC"/>
    <w:rsid w:val="00296448"/>
    <w:rsid w:val="002B1BEF"/>
    <w:rsid w:val="002D1CD0"/>
    <w:rsid w:val="002D2572"/>
    <w:rsid w:val="002D4881"/>
    <w:rsid w:val="002D6BA6"/>
    <w:rsid w:val="002E6B55"/>
    <w:rsid w:val="002F7100"/>
    <w:rsid w:val="00306D24"/>
    <w:rsid w:val="0031648B"/>
    <w:rsid w:val="00323734"/>
    <w:rsid w:val="00324574"/>
    <w:rsid w:val="00331BAB"/>
    <w:rsid w:val="00373348"/>
    <w:rsid w:val="003733B5"/>
    <w:rsid w:val="003738B0"/>
    <w:rsid w:val="0039207F"/>
    <w:rsid w:val="003A2DF5"/>
    <w:rsid w:val="003B2295"/>
    <w:rsid w:val="003B3EF5"/>
    <w:rsid w:val="003C6B91"/>
    <w:rsid w:val="003E7030"/>
    <w:rsid w:val="003F5AED"/>
    <w:rsid w:val="003F7022"/>
    <w:rsid w:val="00402D44"/>
    <w:rsid w:val="00411474"/>
    <w:rsid w:val="00434823"/>
    <w:rsid w:val="0043678D"/>
    <w:rsid w:val="004401EF"/>
    <w:rsid w:val="0044318A"/>
    <w:rsid w:val="00466DE5"/>
    <w:rsid w:val="0047578D"/>
    <w:rsid w:val="004969AA"/>
    <w:rsid w:val="004A3EE8"/>
    <w:rsid w:val="004B3B84"/>
    <w:rsid w:val="004B77E7"/>
    <w:rsid w:val="004C63EF"/>
    <w:rsid w:val="004D0E01"/>
    <w:rsid w:val="004E3117"/>
    <w:rsid w:val="004E3E75"/>
    <w:rsid w:val="004F35D4"/>
    <w:rsid w:val="004F72B3"/>
    <w:rsid w:val="00501859"/>
    <w:rsid w:val="00516AFA"/>
    <w:rsid w:val="00526F56"/>
    <w:rsid w:val="00533054"/>
    <w:rsid w:val="005507B7"/>
    <w:rsid w:val="00553299"/>
    <w:rsid w:val="00564C58"/>
    <w:rsid w:val="00591EC6"/>
    <w:rsid w:val="00592592"/>
    <w:rsid w:val="00593BE8"/>
    <w:rsid w:val="00594D87"/>
    <w:rsid w:val="005A2FF7"/>
    <w:rsid w:val="005C11A6"/>
    <w:rsid w:val="005D0D40"/>
    <w:rsid w:val="005E4408"/>
    <w:rsid w:val="00615F5F"/>
    <w:rsid w:val="006401D7"/>
    <w:rsid w:val="006437F9"/>
    <w:rsid w:val="00653164"/>
    <w:rsid w:val="00655D89"/>
    <w:rsid w:val="0066357A"/>
    <w:rsid w:val="006A486E"/>
    <w:rsid w:val="006A5705"/>
    <w:rsid w:val="006C1C37"/>
    <w:rsid w:val="006D16F5"/>
    <w:rsid w:val="006D1785"/>
    <w:rsid w:val="006F01E7"/>
    <w:rsid w:val="0071020B"/>
    <w:rsid w:val="00755F19"/>
    <w:rsid w:val="00756A5B"/>
    <w:rsid w:val="007B1D5F"/>
    <w:rsid w:val="007B3C46"/>
    <w:rsid w:val="007C0C1D"/>
    <w:rsid w:val="007C56EB"/>
    <w:rsid w:val="007D5F5D"/>
    <w:rsid w:val="007F7CAB"/>
    <w:rsid w:val="00851E06"/>
    <w:rsid w:val="00862856"/>
    <w:rsid w:val="00883719"/>
    <w:rsid w:val="008A1307"/>
    <w:rsid w:val="008A3BB2"/>
    <w:rsid w:val="008A5C4C"/>
    <w:rsid w:val="008B12B5"/>
    <w:rsid w:val="008D47F7"/>
    <w:rsid w:val="008D5310"/>
    <w:rsid w:val="008D56C7"/>
    <w:rsid w:val="0091113F"/>
    <w:rsid w:val="00935014"/>
    <w:rsid w:val="009436D8"/>
    <w:rsid w:val="00952381"/>
    <w:rsid w:val="00963845"/>
    <w:rsid w:val="009653BA"/>
    <w:rsid w:val="0097635F"/>
    <w:rsid w:val="00981FBA"/>
    <w:rsid w:val="00995B62"/>
    <w:rsid w:val="009A1F3E"/>
    <w:rsid w:val="009A6D13"/>
    <w:rsid w:val="009B0ADE"/>
    <w:rsid w:val="009B342F"/>
    <w:rsid w:val="009C31BE"/>
    <w:rsid w:val="009C7C42"/>
    <w:rsid w:val="009D1A4D"/>
    <w:rsid w:val="009D4AF5"/>
    <w:rsid w:val="009F169E"/>
    <w:rsid w:val="00A267F6"/>
    <w:rsid w:val="00A27EC5"/>
    <w:rsid w:val="00A30310"/>
    <w:rsid w:val="00A51833"/>
    <w:rsid w:val="00A63C10"/>
    <w:rsid w:val="00A643E4"/>
    <w:rsid w:val="00A724F9"/>
    <w:rsid w:val="00A83CB0"/>
    <w:rsid w:val="00A87FC2"/>
    <w:rsid w:val="00AB2896"/>
    <w:rsid w:val="00AC6B06"/>
    <w:rsid w:val="00AE05A0"/>
    <w:rsid w:val="00AE23E4"/>
    <w:rsid w:val="00AF2585"/>
    <w:rsid w:val="00B262FC"/>
    <w:rsid w:val="00B278BD"/>
    <w:rsid w:val="00B27A5A"/>
    <w:rsid w:val="00B37160"/>
    <w:rsid w:val="00B41FA0"/>
    <w:rsid w:val="00B51892"/>
    <w:rsid w:val="00B609A8"/>
    <w:rsid w:val="00B811E0"/>
    <w:rsid w:val="00B91C8D"/>
    <w:rsid w:val="00B978F6"/>
    <w:rsid w:val="00BA0634"/>
    <w:rsid w:val="00BC4D4B"/>
    <w:rsid w:val="00BD5BF7"/>
    <w:rsid w:val="00C42D5D"/>
    <w:rsid w:val="00C42F13"/>
    <w:rsid w:val="00C5475E"/>
    <w:rsid w:val="00C56BA0"/>
    <w:rsid w:val="00C56EAF"/>
    <w:rsid w:val="00C57365"/>
    <w:rsid w:val="00C66EA3"/>
    <w:rsid w:val="00C70724"/>
    <w:rsid w:val="00C736C9"/>
    <w:rsid w:val="00C92470"/>
    <w:rsid w:val="00CA40EA"/>
    <w:rsid w:val="00CB6A5B"/>
    <w:rsid w:val="00CC4F05"/>
    <w:rsid w:val="00CC4FC2"/>
    <w:rsid w:val="00CE16DF"/>
    <w:rsid w:val="00D339DA"/>
    <w:rsid w:val="00D47149"/>
    <w:rsid w:val="00D61C23"/>
    <w:rsid w:val="00D65BC8"/>
    <w:rsid w:val="00D7483A"/>
    <w:rsid w:val="00D93D2A"/>
    <w:rsid w:val="00D93EF5"/>
    <w:rsid w:val="00DB5FE8"/>
    <w:rsid w:val="00DB7978"/>
    <w:rsid w:val="00DD26D5"/>
    <w:rsid w:val="00DE785C"/>
    <w:rsid w:val="00E06D45"/>
    <w:rsid w:val="00E130A3"/>
    <w:rsid w:val="00E23FFB"/>
    <w:rsid w:val="00E24E92"/>
    <w:rsid w:val="00E26F4A"/>
    <w:rsid w:val="00E32B5E"/>
    <w:rsid w:val="00E37288"/>
    <w:rsid w:val="00E4553C"/>
    <w:rsid w:val="00E82CA8"/>
    <w:rsid w:val="00E84686"/>
    <w:rsid w:val="00E87AE4"/>
    <w:rsid w:val="00EC0E19"/>
    <w:rsid w:val="00EF3AD3"/>
    <w:rsid w:val="00EF69CF"/>
    <w:rsid w:val="00F0131B"/>
    <w:rsid w:val="00F07713"/>
    <w:rsid w:val="00F10D84"/>
    <w:rsid w:val="00F21EBB"/>
    <w:rsid w:val="00F44AF8"/>
    <w:rsid w:val="00F476F7"/>
    <w:rsid w:val="00F50218"/>
    <w:rsid w:val="00F51C0F"/>
    <w:rsid w:val="00F83F74"/>
    <w:rsid w:val="00F90564"/>
    <w:rsid w:val="00FB1CA0"/>
    <w:rsid w:val="00FC12F9"/>
    <w:rsid w:val="00FC37A8"/>
    <w:rsid w:val="00FE4B4D"/>
    <w:rsid w:val="00FE7564"/>
    <w:rsid w:val="00FF356F"/>
    <w:rsid w:val="00FF6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69074B"/>
  <w15:chartTrackingRefBased/>
  <w15:docId w15:val="{D1D409D7-D710-4B2F-9300-35BB91A6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D5310"/>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D5310"/>
    <w:pPr>
      <w:jc w:val="center"/>
    </w:pPr>
    <w:rPr>
      <w:b/>
      <w:bCs/>
    </w:rPr>
  </w:style>
  <w:style w:type="paragraph" w:styleId="BalloonText">
    <w:name w:val="Balloon Text"/>
    <w:basedOn w:val="Normal"/>
    <w:semiHidden/>
    <w:rsid w:val="00C42D5D"/>
    <w:rPr>
      <w:rFonts w:ascii="Tahoma" w:hAnsi="Tahoma" w:cs="Tahoma"/>
      <w:sz w:val="16"/>
      <w:szCs w:val="16"/>
    </w:rPr>
  </w:style>
  <w:style w:type="paragraph" w:styleId="ListParagraph">
    <w:name w:val="List Paragraph"/>
    <w:basedOn w:val="Normal"/>
    <w:uiPriority w:val="34"/>
    <w:qFormat/>
    <w:rsid w:val="00C56EAF"/>
    <w:pPr>
      <w:ind w:left="720"/>
      <w:contextualSpacing/>
    </w:pPr>
  </w:style>
  <w:style w:type="paragraph" w:styleId="Header">
    <w:name w:val="header"/>
    <w:basedOn w:val="Normal"/>
    <w:link w:val="HeaderChar"/>
    <w:rsid w:val="004B77E7"/>
    <w:pPr>
      <w:tabs>
        <w:tab w:val="center" w:pos="4680"/>
        <w:tab w:val="right" w:pos="9360"/>
      </w:tabs>
    </w:pPr>
  </w:style>
  <w:style w:type="character" w:customStyle="1" w:styleId="HeaderChar">
    <w:name w:val="Header Char"/>
    <w:basedOn w:val="DefaultParagraphFont"/>
    <w:link w:val="Header"/>
    <w:rsid w:val="004B77E7"/>
    <w:rPr>
      <w:sz w:val="24"/>
      <w:szCs w:val="24"/>
    </w:rPr>
  </w:style>
  <w:style w:type="paragraph" w:styleId="Footer">
    <w:name w:val="footer"/>
    <w:basedOn w:val="Normal"/>
    <w:link w:val="FooterChar"/>
    <w:uiPriority w:val="99"/>
    <w:rsid w:val="004B77E7"/>
    <w:pPr>
      <w:tabs>
        <w:tab w:val="center" w:pos="4680"/>
        <w:tab w:val="right" w:pos="9360"/>
      </w:tabs>
    </w:pPr>
  </w:style>
  <w:style w:type="character" w:customStyle="1" w:styleId="FooterChar">
    <w:name w:val="Footer Char"/>
    <w:basedOn w:val="DefaultParagraphFont"/>
    <w:link w:val="Footer"/>
    <w:uiPriority w:val="99"/>
    <w:rsid w:val="004B77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21223">
      <w:bodyDiv w:val="1"/>
      <w:marLeft w:val="0"/>
      <w:marRight w:val="0"/>
      <w:marTop w:val="0"/>
      <w:marBottom w:val="0"/>
      <w:divBdr>
        <w:top w:val="none" w:sz="0" w:space="0" w:color="auto"/>
        <w:left w:val="none" w:sz="0" w:space="0" w:color="auto"/>
        <w:bottom w:val="none" w:sz="0" w:space="0" w:color="auto"/>
        <w:right w:val="none" w:sz="0" w:space="0" w:color="auto"/>
      </w:divBdr>
    </w:div>
    <w:div w:id="700283530">
      <w:bodyDiv w:val="1"/>
      <w:marLeft w:val="0"/>
      <w:marRight w:val="0"/>
      <w:marTop w:val="0"/>
      <w:marBottom w:val="0"/>
      <w:divBdr>
        <w:top w:val="none" w:sz="0" w:space="0" w:color="auto"/>
        <w:left w:val="none" w:sz="0" w:space="0" w:color="auto"/>
        <w:bottom w:val="none" w:sz="0" w:space="0" w:color="auto"/>
        <w:right w:val="none" w:sz="0" w:space="0" w:color="auto"/>
      </w:divBdr>
    </w:div>
    <w:div w:id="948584978">
      <w:bodyDiv w:val="1"/>
      <w:marLeft w:val="0"/>
      <w:marRight w:val="0"/>
      <w:marTop w:val="0"/>
      <w:marBottom w:val="0"/>
      <w:divBdr>
        <w:top w:val="none" w:sz="0" w:space="0" w:color="auto"/>
        <w:left w:val="none" w:sz="0" w:space="0" w:color="auto"/>
        <w:bottom w:val="none" w:sz="0" w:space="0" w:color="auto"/>
        <w:right w:val="none" w:sz="0" w:space="0" w:color="auto"/>
      </w:divBdr>
    </w:div>
    <w:div w:id="1451823595">
      <w:bodyDiv w:val="1"/>
      <w:marLeft w:val="0"/>
      <w:marRight w:val="0"/>
      <w:marTop w:val="0"/>
      <w:marBottom w:val="0"/>
      <w:divBdr>
        <w:top w:val="none" w:sz="0" w:space="0" w:color="auto"/>
        <w:left w:val="none" w:sz="0" w:space="0" w:color="auto"/>
        <w:bottom w:val="none" w:sz="0" w:space="0" w:color="auto"/>
        <w:right w:val="none" w:sz="0" w:space="0" w:color="auto"/>
      </w:divBdr>
    </w:div>
    <w:div w:id="1474061834">
      <w:bodyDiv w:val="1"/>
      <w:marLeft w:val="0"/>
      <w:marRight w:val="0"/>
      <w:marTop w:val="0"/>
      <w:marBottom w:val="0"/>
      <w:divBdr>
        <w:top w:val="none" w:sz="0" w:space="0" w:color="auto"/>
        <w:left w:val="none" w:sz="0" w:space="0" w:color="auto"/>
        <w:bottom w:val="none" w:sz="0" w:space="0" w:color="auto"/>
        <w:right w:val="none" w:sz="0" w:space="0" w:color="auto"/>
      </w:divBdr>
    </w:div>
    <w:div w:id="1552187306">
      <w:bodyDiv w:val="1"/>
      <w:marLeft w:val="0"/>
      <w:marRight w:val="0"/>
      <w:marTop w:val="0"/>
      <w:marBottom w:val="0"/>
      <w:divBdr>
        <w:top w:val="none" w:sz="0" w:space="0" w:color="auto"/>
        <w:left w:val="none" w:sz="0" w:space="0" w:color="auto"/>
        <w:bottom w:val="none" w:sz="0" w:space="0" w:color="auto"/>
        <w:right w:val="none" w:sz="0" w:space="0" w:color="auto"/>
      </w:divBdr>
    </w:div>
    <w:div w:id="1773352346">
      <w:bodyDiv w:val="1"/>
      <w:marLeft w:val="0"/>
      <w:marRight w:val="0"/>
      <w:marTop w:val="0"/>
      <w:marBottom w:val="0"/>
      <w:divBdr>
        <w:top w:val="none" w:sz="0" w:space="0" w:color="auto"/>
        <w:left w:val="none" w:sz="0" w:space="0" w:color="auto"/>
        <w:bottom w:val="none" w:sz="0" w:space="0" w:color="auto"/>
        <w:right w:val="none" w:sz="0" w:space="0" w:color="auto"/>
      </w:divBdr>
    </w:div>
    <w:div w:id="1815565412">
      <w:bodyDiv w:val="1"/>
      <w:marLeft w:val="0"/>
      <w:marRight w:val="0"/>
      <w:marTop w:val="0"/>
      <w:marBottom w:val="0"/>
      <w:divBdr>
        <w:top w:val="none" w:sz="0" w:space="0" w:color="auto"/>
        <w:left w:val="none" w:sz="0" w:space="0" w:color="auto"/>
        <w:bottom w:val="none" w:sz="0" w:space="0" w:color="auto"/>
        <w:right w:val="none" w:sz="0" w:space="0" w:color="auto"/>
      </w:divBdr>
    </w:div>
    <w:div w:id="2025130304">
      <w:bodyDiv w:val="1"/>
      <w:marLeft w:val="0"/>
      <w:marRight w:val="0"/>
      <w:marTop w:val="0"/>
      <w:marBottom w:val="0"/>
      <w:divBdr>
        <w:top w:val="none" w:sz="0" w:space="0" w:color="auto"/>
        <w:left w:val="none" w:sz="0" w:space="0" w:color="auto"/>
        <w:bottom w:val="none" w:sz="0" w:space="0" w:color="auto"/>
        <w:right w:val="none" w:sz="0" w:space="0" w:color="auto"/>
      </w:divBdr>
    </w:div>
    <w:div w:id="21283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78AA1-977E-4545-9E5B-71AE3EF70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11355</TotalTime>
  <Pages>5</Pages>
  <Words>1492</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CITY OF STILWELL</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STILWELL</dc:title>
  <dc:subject/>
  <dc:creator>Owner</dc:creator>
  <cp:keywords/>
  <dc:description/>
  <cp:lastModifiedBy>Larry Nettles</cp:lastModifiedBy>
  <cp:revision>69</cp:revision>
  <cp:lastPrinted>2022-09-23T17:58:00Z</cp:lastPrinted>
  <dcterms:created xsi:type="dcterms:W3CDTF">2023-08-14T17:12:00Z</dcterms:created>
  <dcterms:modified xsi:type="dcterms:W3CDTF">2023-11-03T16:50:00Z</dcterms:modified>
</cp:coreProperties>
</file>