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CF4E71">
        <w:rPr>
          <w:b w:val="0"/>
          <w:sz w:val="28"/>
          <w:szCs w:val="28"/>
        </w:rPr>
        <w:t>March</w:t>
      </w:r>
      <w:r w:rsidR="009A1C67">
        <w:rPr>
          <w:b w:val="0"/>
          <w:sz w:val="28"/>
          <w:szCs w:val="28"/>
        </w:rPr>
        <w:t xml:space="preserve"> 7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2D2E97" w:rsidRDefault="002D2E97" w:rsidP="007A0EE1">
      <w:pPr>
        <w:rPr>
          <w:rFonts w:eastAsiaTheme="minorHAnsi"/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  <w:r w:rsidR="007A0EE1">
        <w:rPr>
          <w:u w:val="single"/>
        </w:rPr>
        <w:t xml:space="preserve">, </w:t>
      </w:r>
      <w:r w:rsidRPr="00D501DF">
        <w:rPr>
          <w:rFonts w:eastAsiaTheme="minorHAnsi"/>
          <w:u w:val="single"/>
        </w:rPr>
        <w:t>Roll Call</w:t>
      </w:r>
    </w:p>
    <w:p w:rsidR="003E0C09" w:rsidRPr="00605B42" w:rsidRDefault="003E0C09" w:rsidP="003E0C09"/>
    <w:p w:rsidR="002D2E97" w:rsidRPr="00011DB1" w:rsidRDefault="002D2E97" w:rsidP="002D2E97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0C3507" w:rsidRDefault="000C3507" w:rsidP="000C3507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</w:t>
      </w:r>
      <w:r w:rsidR="007A0EE1">
        <w:rPr>
          <w:b w:val="0"/>
          <w:lang w:bidi="en-US"/>
        </w:rPr>
        <w:t>.</w:t>
      </w:r>
      <w:r w:rsidRPr="00785A4E">
        <w:rPr>
          <w:b w:val="0"/>
          <w:lang w:bidi="en-US"/>
        </w:rPr>
        <w:t xml:space="preserve">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000452" w:rsidRDefault="00000452" w:rsidP="002D2E97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FYI</w:t>
      </w:r>
    </w:p>
    <w:p w:rsidR="00000452" w:rsidRDefault="00000452" w:rsidP="002D2E97">
      <w:pPr>
        <w:spacing w:line="259" w:lineRule="auto"/>
        <w:rPr>
          <w:rFonts w:eastAsiaTheme="minorHAnsi"/>
          <w:u w:val="single"/>
        </w:rPr>
      </w:pPr>
    </w:p>
    <w:p w:rsidR="00000452" w:rsidRDefault="001C2414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We have received the go-ahead for the 2022 REAP project to complete the drainage ditch on Chestnut Street.</w:t>
      </w:r>
    </w:p>
    <w:p w:rsidR="0005762A" w:rsidRPr="00000452" w:rsidRDefault="0005762A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We have received the go-ahead for the SAFE ROUTES TO SCHOOL p</w:t>
      </w:r>
      <w:bookmarkStart w:id="0" w:name="_GoBack"/>
      <w:bookmarkEnd w:id="0"/>
      <w:r>
        <w:rPr>
          <w:rFonts w:eastAsiaTheme="minorHAnsi"/>
          <w:b w:val="0"/>
        </w:rPr>
        <w:t>roject.</w:t>
      </w:r>
    </w:p>
    <w:p w:rsidR="00000452" w:rsidRPr="00000452" w:rsidRDefault="00B15C72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There will be a special council meeting </w:t>
      </w:r>
      <w:r w:rsidR="00DE3C1D">
        <w:rPr>
          <w:rFonts w:eastAsiaTheme="minorHAnsi"/>
          <w:b w:val="0"/>
        </w:rPr>
        <w:t xml:space="preserve">currently scheduled for Monday, March 21, at 5:30 p.m. </w:t>
      </w:r>
      <w:r>
        <w:rPr>
          <w:rFonts w:eastAsiaTheme="minorHAnsi"/>
          <w:b w:val="0"/>
        </w:rPr>
        <w:t xml:space="preserve">to discuss and </w:t>
      </w:r>
      <w:r w:rsidR="00FF7936">
        <w:rPr>
          <w:rFonts w:eastAsiaTheme="minorHAnsi"/>
          <w:b w:val="0"/>
        </w:rPr>
        <w:t xml:space="preserve">possibly </w:t>
      </w:r>
      <w:r>
        <w:rPr>
          <w:rFonts w:eastAsiaTheme="minorHAnsi"/>
          <w:b w:val="0"/>
        </w:rPr>
        <w:t>formulate a salary package and plan for the City for the 2022-23 Fiscal Year</w:t>
      </w:r>
      <w:r w:rsidR="00DE3C1D">
        <w:rPr>
          <w:rFonts w:eastAsiaTheme="minorHAnsi"/>
          <w:b w:val="0"/>
        </w:rPr>
        <w:t>.</w:t>
      </w:r>
      <w:r>
        <w:rPr>
          <w:rFonts w:eastAsiaTheme="minorHAnsi"/>
          <w:b w:val="0"/>
        </w:rPr>
        <w:t xml:space="preserve">  Meeting will be in Executive Session and will be discussion only. </w:t>
      </w:r>
      <w:r>
        <w:rPr>
          <w:rFonts w:eastAsiaTheme="minorHAnsi"/>
          <w:b w:val="0"/>
        </w:rPr>
        <w:lastRenderedPageBreak/>
        <w:t xml:space="preserve">Articulated policy </w:t>
      </w:r>
      <w:r w:rsidR="00DE3C1D">
        <w:rPr>
          <w:rFonts w:eastAsiaTheme="minorHAnsi"/>
          <w:b w:val="0"/>
        </w:rPr>
        <w:t>will</w:t>
      </w:r>
      <w:r>
        <w:rPr>
          <w:rFonts w:eastAsiaTheme="minorHAnsi"/>
          <w:b w:val="0"/>
        </w:rPr>
        <w:t xml:space="preserve"> be </w:t>
      </w:r>
      <w:r w:rsidR="007A0EE1">
        <w:rPr>
          <w:rFonts w:eastAsiaTheme="minorHAnsi"/>
          <w:b w:val="0"/>
        </w:rPr>
        <w:t xml:space="preserve">compiled and </w:t>
      </w:r>
      <w:r>
        <w:rPr>
          <w:rFonts w:eastAsiaTheme="minorHAnsi"/>
          <w:b w:val="0"/>
        </w:rPr>
        <w:t xml:space="preserve">presented </w:t>
      </w:r>
      <w:r w:rsidR="00DE3C1D">
        <w:rPr>
          <w:rFonts w:eastAsiaTheme="minorHAnsi"/>
          <w:b w:val="0"/>
        </w:rPr>
        <w:t xml:space="preserve">to the council </w:t>
      </w:r>
      <w:r w:rsidR="007A0EE1">
        <w:rPr>
          <w:rFonts w:eastAsiaTheme="minorHAnsi"/>
          <w:b w:val="0"/>
        </w:rPr>
        <w:t xml:space="preserve">for their consideration </w:t>
      </w:r>
      <w:r>
        <w:rPr>
          <w:rFonts w:eastAsiaTheme="minorHAnsi"/>
          <w:b w:val="0"/>
        </w:rPr>
        <w:t>at a later date.</w:t>
      </w:r>
    </w:p>
    <w:p w:rsidR="00000452" w:rsidRDefault="00000452" w:rsidP="002D2E97">
      <w:pPr>
        <w:spacing w:line="259" w:lineRule="auto"/>
        <w:rPr>
          <w:rFonts w:eastAsiaTheme="minorHAnsi"/>
          <w:u w:val="single"/>
        </w:rPr>
      </w:pP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Pr="00852614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 xml:space="preserve">Approval of minutes of Regular Meeting </w:t>
      </w:r>
      <w:r w:rsidR="00CF4E71">
        <w:rPr>
          <w:b w:val="0"/>
        </w:rPr>
        <w:t>February 7</w:t>
      </w:r>
      <w:r w:rsidR="009A1C67">
        <w:rPr>
          <w:b w:val="0"/>
        </w:rPr>
        <w:t xml:space="preserve">, 2022, and </w:t>
      </w:r>
      <w:r w:rsidR="00CF4E71" w:rsidRPr="005A0D69">
        <w:rPr>
          <w:b w:val="0"/>
        </w:rPr>
        <w:t xml:space="preserve">Special Meeting </w:t>
      </w:r>
      <w:r w:rsidR="005A0D69">
        <w:rPr>
          <w:b w:val="0"/>
        </w:rPr>
        <w:t>February 15, 2022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D452A3">
        <w:rPr>
          <w:b w:val="0"/>
        </w:rPr>
        <w:t>505</w:t>
      </w:r>
      <w:r w:rsidRPr="00615DA3">
        <w:rPr>
          <w:b w:val="0"/>
        </w:rPr>
        <w:t>.00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8E3CB2">
        <w:rPr>
          <w:b w:val="0"/>
        </w:rPr>
        <w:t>94,059.36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8E3CB2">
        <w:rPr>
          <w:b w:val="0"/>
        </w:rPr>
        <w:t>4,630.00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Pr="00982087" w:rsidRDefault="002D2E97" w:rsidP="00BC1B2E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CF4E71">
        <w:rPr>
          <w:b w:val="0"/>
        </w:rPr>
        <w:t>February</w:t>
      </w:r>
      <w:r w:rsidR="009A1C67">
        <w:rPr>
          <w:b w:val="0"/>
        </w:rPr>
        <w:t xml:space="preserve"> 2022</w:t>
      </w:r>
      <w:r w:rsidRPr="00CF56CD">
        <w:rPr>
          <w:b w:val="0"/>
        </w:rPr>
        <w:t xml:space="preserve"> payroll in the sum of $</w:t>
      </w:r>
      <w:r w:rsidR="008E3CB2">
        <w:rPr>
          <w:b w:val="0"/>
        </w:rPr>
        <w:t>187,641.49</w:t>
      </w:r>
      <w:r>
        <w:rPr>
          <w:b w:val="0"/>
        </w:rPr>
        <w:t>.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Departmental </w:t>
      </w:r>
      <w:r w:rsidRPr="00DB0EE0">
        <w:rPr>
          <w:u w:val="single"/>
        </w:rPr>
        <w:t>Reports</w:t>
      </w:r>
      <w:r w:rsidR="003B29CB">
        <w:rPr>
          <w:b w:val="0"/>
        </w:rPr>
        <w:t xml:space="preserve"> </w:t>
      </w:r>
    </w:p>
    <w:p w:rsidR="00F03711" w:rsidRDefault="00F03711" w:rsidP="00EC2AB5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F0371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3711" w:rsidRDefault="005D5EF2" w:rsidP="00EC2AB5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F03711">
        <w:rPr>
          <w:b w:val="0"/>
        </w:rPr>
        <w:lastRenderedPageBreak/>
        <w:t>Ambulance</w:t>
      </w:r>
      <w:r w:rsidR="00F03711">
        <w:rPr>
          <w:b w:val="0"/>
        </w:rPr>
        <w:tab/>
      </w:r>
      <w:r w:rsidR="00F03711">
        <w:rPr>
          <w:b w:val="0"/>
        </w:rPr>
        <w:tab/>
      </w:r>
      <w:r w:rsidR="00F03711">
        <w:rPr>
          <w:b w:val="0"/>
        </w:rPr>
        <w:tab/>
      </w:r>
      <w:r w:rsidR="00F03711">
        <w:rPr>
          <w:b w:val="0"/>
        </w:rPr>
        <w:tab/>
      </w:r>
    </w:p>
    <w:p w:rsidR="00982087" w:rsidRPr="00F03711" w:rsidRDefault="002D2E97" w:rsidP="00EC2AB5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F03711">
        <w:rPr>
          <w:b w:val="0"/>
        </w:rPr>
        <w:t>Police</w:t>
      </w:r>
      <w:r w:rsidR="00DB0EE0" w:rsidRPr="00F03711">
        <w:rPr>
          <w:b w:val="0"/>
        </w:rPr>
        <w:t xml:space="preserve"> </w:t>
      </w:r>
    </w:p>
    <w:p w:rsidR="00982087" w:rsidRP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Fire</w:t>
      </w:r>
    </w:p>
    <w:p w:rsidR="00982087" w:rsidRP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Streets/Sanitation</w:t>
      </w:r>
      <w:r w:rsidR="00DB0EE0" w:rsidRPr="00982087">
        <w:rPr>
          <w:b w:val="0"/>
        </w:rPr>
        <w:t xml:space="preserve"> </w:t>
      </w:r>
    </w:p>
    <w:p w:rsidR="00982087" w:rsidRPr="00982087" w:rsidRDefault="00A8333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lastRenderedPageBreak/>
        <w:t>Sports Facilities</w:t>
      </w:r>
      <w:r w:rsidR="00DB0EE0" w:rsidRPr="00982087">
        <w:rPr>
          <w:b w:val="0"/>
        </w:rPr>
        <w:t xml:space="preserve"> </w:t>
      </w:r>
    </w:p>
    <w:p w:rsidR="00982087" w:rsidRPr="00982087" w:rsidRDefault="00A8333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 xml:space="preserve">Recreation </w:t>
      </w:r>
      <w:r w:rsidR="00982087" w:rsidRPr="00982087">
        <w:rPr>
          <w:b w:val="0"/>
        </w:rPr>
        <w:t>Facilities</w:t>
      </w:r>
    </w:p>
    <w:p w:rsidR="00852614" w:rsidRPr="00852614" w:rsidRDefault="0022174D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982087">
        <w:rPr>
          <w:b w:val="0"/>
        </w:rPr>
        <w:t>Community Development</w:t>
      </w:r>
      <w:r w:rsidR="00852614">
        <w:rPr>
          <w:b w:val="0"/>
        </w:rPr>
        <w:t xml:space="preserve"> </w:t>
      </w:r>
    </w:p>
    <w:p w:rsidR="003E0C09" w:rsidRPr="00C03C29" w:rsidRDefault="000647FA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982087">
        <w:rPr>
          <w:b w:val="0"/>
        </w:rPr>
        <w:t>Animal Control</w:t>
      </w:r>
      <w:r w:rsidR="00DB0EE0" w:rsidRPr="00982087">
        <w:rPr>
          <w:b w:val="0"/>
        </w:rPr>
        <w:t>.</w:t>
      </w:r>
    </w:p>
    <w:p w:rsidR="00F03711" w:rsidRDefault="00F03711" w:rsidP="00C03C29">
      <w:pPr>
        <w:spacing w:after="160" w:line="259" w:lineRule="auto"/>
        <w:rPr>
          <w:u w:val="single"/>
          <w:lang w:bidi="en-US"/>
        </w:rPr>
        <w:sectPr w:rsidR="00F03711" w:rsidSect="00F037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03C29" w:rsidRPr="00C03C29" w:rsidRDefault="00C03C29" w:rsidP="00C03C29">
      <w:pPr>
        <w:spacing w:after="160" w:line="259" w:lineRule="auto"/>
        <w:rPr>
          <w:u w:val="single"/>
          <w:lang w:bidi="en-US"/>
        </w:rPr>
      </w:pPr>
      <w:r>
        <w:rPr>
          <w:u w:val="single"/>
          <w:lang w:bidi="en-US"/>
        </w:rPr>
        <w:lastRenderedPageBreak/>
        <w:t>Old Business:</w:t>
      </w:r>
    </w:p>
    <w:p w:rsidR="00E4591C" w:rsidRPr="007A0EE1" w:rsidRDefault="00E4591C" w:rsidP="00E4591C">
      <w:pPr>
        <w:pStyle w:val="ListParagraph"/>
        <w:numPr>
          <w:ilvl w:val="0"/>
          <w:numId w:val="27"/>
        </w:numPr>
        <w:jc w:val="both"/>
        <w:rPr>
          <w:b w:val="0"/>
          <w:bCs/>
        </w:rPr>
      </w:pPr>
      <w:r w:rsidRPr="007A0EE1">
        <w:rPr>
          <w:b w:val="0"/>
        </w:rPr>
        <w:t>Discussion wi</w:t>
      </w:r>
      <w:r w:rsidR="00994E8C" w:rsidRPr="007A0EE1">
        <w:rPr>
          <w:b w:val="0"/>
        </w:rPr>
        <w:t xml:space="preserve">th possible decision concerning </w:t>
      </w:r>
      <w:r w:rsidR="00D0310B" w:rsidRPr="007A0EE1">
        <w:rPr>
          <w:b w:val="0"/>
        </w:rPr>
        <w:t>m</w:t>
      </w:r>
      <w:r w:rsidR="00994E8C" w:rsidRPr="007A0EE1">
        <w:rPr>
          <w:b w:val="0"/>
        </w:rPr>
        <w:t>emorial</w:t>
      </w:r>
      <w:r w:rsidRPr="007A0EE1">
        <w:rPr>
          <w:b w:val="0"/>
        </w:rPr>
        <w:t xml:space="preserve">s on </w:t>
      </w:r>
      <w:r w:rsidR="00994E8C" w:rsidRPr="007A0EE1">
        <w:rPr>
          <w:b w:val="0"/>
        </w:rPr>
        <w:t>portion of State Highway 59</w:t>
      </w:r>
      <w:r w:rsidRPr="007A0EE1">
        <w:rPr>
          <w:b w:val="0"/>
        </w:rPr>
        <w:t xml:space="preserve"> right-of-way</w:t>
      </w:r>
      <w:r w:rsidR="00D0310B" w:rsidRPr="007A0EE1">
        <w:rPr>
          <w:b w:val="0"/>
        </w:rPr>
        <w:t xml:space="preserve"> in</w:t>
      </w:r>
      <w:r w:rsidR="00994E8C" w:rsidRPr="007A0EE1">
        <w:rPr>
          <w:b w:val="0"/>
        </w:rPr>
        <w:t>side</w:t>
      </w:r>
      <w:r w:rsidR="00D0310B" w:rsidRPr="007A0EE1">
        <w:rPr>
          <w:b w:val="0"/>
        </w:rPr>
        <w:t xml:space="preserve"> </w:t>
      </w:r>
      <w:r w:rsidR="00994E8C" w:rsidRPr="007A0EE1">
        <w:rPr>
          <w:b w:val="0"/>
        </w:rPr>
        <w:t>Stilwell City limits.</w:t>
      </w:r>
    </w:p>
    <w:p w:rsidR="007A0EE1" w:rsidRPr="007A0EE1" w:rsidRDefault="007A0EE1" w:rsidP="007A0EE1">
      <w:pPr>
        <w:pStyle w:val="ListParagraph"/>
        <w:ind w:left="1080"/>
        <w:jc w:val="both"/>
        <w:rPr>
          <w:b w:val="0"/>
          <w:bCs/>
        </w:rPr>
      </w:pPr>
    </w:p>
    <w:p w:rsidR="00C03C29" w:rsidRPr="002A2B1D" w:rsidRDefault="00C03C29" w:rsidP="008E3CB2">
      <w:pPr>
        <w:spacing w:after="160" w:line="259" w:lineRule="auto"/>
        <w:jc w:val="both"/>
        <w:rPr>
          <w:b w:val="0"/>
          <w:bCs/>
        </w:rPr>
      </w:pPr>
      <w:r w:rsidRPr="00915C56">
        <w:rPr>
          <w:u w:val="single"/>
        </w:rPr>
        <w:t>Regular Agenda</w:t>
      </w:r>
      <w:r w:rsidR="008E3CB2">
        <w:rPr>
          <w:u w:val="single"/>
        </w:rPr>
        <w:t>:</w:t>
      </w:r>
    </w:p>
    <w:p w:rsidR="007A0EE1" w:rsidRPr="007A0EE1" w:rsidRDefault="007A0EE1" w:rsidP="007A0EE1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b w:val="0"/>
          <w:color w:val="201F1E"/>
        </w:rPr>
      </w:pPr>
      <w:r w:rsidRPr="007A0EE1">
        <w:rPr>
          <w:b w:val="0"/>
          <w:color w:val="201F1E"/>
        </w:rPr>
        <w:t>Discussion with possible decision to appoint city representative(s) to attend bid opening for basketball and pickle ball court construction March 17, 2022.</w:t>
      </w:r>
    </w:p>
    <w:p w:rsidR="007A0EE1" w:rsidRPr="007A0EE1" w:rsidRDefault="007A0EE1" w:rsidP="007A0EE1">
      <w:pPr>
        <w:pStyle w:val="ListParagraph"/>
        <w:shd w:val="clear" w:color="auto" w:fill="FFFFFF"/>
        <w:ind w:left="1080"/>
        <w:textAlignment w:val="baseline"/>
        <w:rPr>
          <w:b w:val="0"/>
          <w:color w:val="201F1E"/>
        </w:rPr>
      </w:pPr>
    </w:p>
    <w:p w:rsidR="007A0EE1" w:rsidRPr="007A0EE1" w:rsidRDefault="007A0EE1" w:rsidP="007A0EE1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b w:val="0"/>
          <w:color w:val="201F1E"/>
        </w:rPr>
      </w:pPr>
      <w:r w:rsidRPr="007A0EE1">
        <w:rPr>
          <w:b w:val="0"/>
          <w:color w:val="201F1E"/>
        </w:rPr>
        <w:t xml:space="preserve">Discussion with possible decision to engage </w:t>
      </w:r>
      <w:proofErr w:type="spellStart"/>
      <w:r w:rsidRPr="007A0EE1">
        <w:rPr>
          <w:b w:val="0"/>
          <w:color w:val="201F1E"/>
        </w:rPr>
        <w:t>TPC</w:t>
      </w:r>
      <w:proofErr w:type="spellEnd"/>
      <w:r w:rsidRPr="007A0EE1">
        <w:rPr>
          <w:b w:val="0"/>
          <w:color w:val="201F1E"/>
        </w:rPr>
        <w:t xml:space="preserve"> studios for branding, ma</w:t>
      </w:r>
      <w:r w:rsidR="00297CA6">
        <w:rPr>
          <w:b w:val="0"/>
          <w:color w:val="201F1E"/>
        </w:rPr>
        <w:t>rketing and logo design process at a cost of $8,000 from Capital Improvement Account 20-12-</w:t>
      </w:r>
      <w:r w:rsidR="00F03711">
        <w:rPr>
          <w:b w:val="0"/>
          <w:color w:val="201F1E"/>
        </w:rPr>
        <w:t>6</w:t>
      </w:r>
      <w:r w:rsidR="00297CA6">
        <w:rPr>
          <w:b w:val="0"/>
          <w:color w:val="201F1E"/>
        </w:rPr>
        <w:t xml:space="preserve">45301 requiring a budget adjustment of equal amount </w:t>
      </w:r>
      <w:r w:rsidR="00F03711">
        <w:rPr>
          <w:b w:val="0"/>
          <w:color w:val="201F1E"/>
        </w:rPr>
        <w:t>to the above named account.</w:t>
      </w:r>
      <w:r w:rsidR="00297CA6">
        <w:rPr>
          <w:b w:val="0"/>
          <w:color w:val="201F1E"/>
        </w:rPr>
        <w:t xml:space="preserve"> 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Pr="007A0EE1" w:rsidRDefault="007A0EE1" w:rsidP="00292EA6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b w:val="0"/>
          <w:color w:val="201F1E"/>
        </w:rPr>
      </w:pPr>
      <w:r w:rsidRPr="007A0EE1">
        <w:rPr>
          <w:b w:val="0"/>
          <w:color w:val="201F1E"/>
        </w:rPr>
        <w:t xml:space="preserve">Discussion with possible decision to offer a 'Letter of Intent to Award' a bid to </w:t>
      </w:r>
      <w:proofErr w:type="spellStart"/>
      <w:r w:rsidRPr="007A0EE1">
        <w:rPr>
          <w:b w:val="0"/>
          <w:color w:val="201F1E"/>
        </w:rPr>
        <w:t>Reco</w:t>
      </w:r>
      <w:proofErr w:type="spellEnd"/>
      <w:r w:rsidRPr="007A0EE1">
        <w:rPr>
          <w:b w:val="0"/>
          <w:color w:val="201F1E"/>
        </w:rPr>
        <w:t xml:space="preserve"> Enterprises related to the bid for construction of the new city hall building.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Default="007A0EE1" w:rsidP="00292EA6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b w:val="0"/>
          <w:color w:val="201F1E"/>
        </w:rPr>
      </w:pPr>
      <w:r w:rsidRPr="007A0EE1">
        <w:rPr>
          <w:b w:val="0"/>
          <w:color w:val="201F1E"/>
        </w:rPr>
        <w:t>Discussion with possible decision to commit matching funds in the amount of $300,000 for CDBG-2022 CDBG-Community Revitalization grant application from Street &amp; Alley Fund and/or Capital Improvement Fund.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Pr="007A0EE1" w:rsidRDefault="007A0EE1" w:rsidP="00A47606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7A0EE1">
        <w:rPr>
          <w:b w:val="0"/>
          <w:lang w:bidi="en-US"/>
        </w:rPr>
        <w:t xml:space="preserve">Discussion with possible decision to retain the Public Finance Law Group, </w:t>
      </w:r>
      <w:proofErr w:type="spellStart"/>
      <w:r w:rsidRPr="007A0EE1">
        <w:rPr>
          <w:b w:val="0"/>
          <w:lang w:bidi="en-US"/>
        </w:rPr>
        <w:t>PLLC</w:t>
      </w:r>
      <w:proofErr w:type="spellEnd"/>
      <w:r w:rsidRPr="007A0EE1">
        <w:rPr>
          <w:b w:val="0"/>
          <w:lang w:bidi="en-US"/>
        </w:rPr>
        <w:t xml:space="preserve"> as bond counsel related to USDA financing for the proposed city hall.</w:t>
      </w:r>
    </w:p>
    <w:p w:rsidR="00B062C5" w:rsidRPr="003A063D" w:rsidRDefault="00B062C5" w:rsidP="003A063D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A063D">
        <w:rPr>
          <w:b w:val="0"/>
          <w:lang w:bidi="en-US"/>
        </w:rPr>
        <w:lastRenderedPageBreak/>
        <w:t xml:space="preserve">Discussion with possible decision </w:t>
      </w:r>
      <w:r w:rsidR="00994E8C" w:rsidRPr="003A063D">
        <w:rPr>
          <w:b w:val="0"/>
          <w:lang w:bidi="en-US"/>
        </w:rPr>
        <w:t>to approve $13,000 for abatement of a</w:t>
      </w:r>
      <w:r w:rsidR="003A063D" w:rsidRPr="003A063D">
        <w:rPr>
          <w:b w:val="0"/>
          <w:lang w:bidi="en-US"/>
        </w:rPr>
        <w:t xml:space="preserve"> </w:t>
      </w:r>
      <w:r w:rsidR="00994E8C" w:rsidRPr="003A063D">
        <w:rPr>
          <w:b w:val="0"/>
          <w:lang w:bidi="en-US"/>
        </w:rPr>
        <w:t>mobile home, house, and shed located at 1222 South 3</w:t>
      </w:r>
      <w:r w:rsidR="00994E8C" w:rsidRPr="003A063D">
        <w:rPr>
          <w:b w:val="0"/>
          <w:vertAlign w:val="superscript"/>
          <w:lang w:bidi="en-US"/>
        </w:rPr>
        <w:t>rd</w:t>
      </w:r>
      <w:r w:rsidR="00994E8C" w:rsidRPr="003A063D">
        <w:rPr>
          <w:b w:val="0"/>
          <w:lang w:bidi="en-US"/>
        </w:rPr>
        <w:t xml:space="preserve"> Street from </w:t>
      </w:r>
      <w:r w:rsidR="003A063D" w:rsidRPr="003A063D">
        <w:rPr>
          <w:rFonts w:eastAsiaTheme="minorHAnsi"/>
          <w:b w:val="0"/>
        </w:rPr>
        <w:t xml:space="preserve">Code Enforcement General Fund Account 10-15-660400 </w:t>
      </w:r>
      <w:r w:rsidR="003A063D">
        <w:rPr>
          <w:rFonts w:eastAsiaTheme="minorHAnsi"/>
          <w:b w:val="0"/>
        </w:rPr>
        <w:t>requiring a budget adjustment of equal amount to the above named account.</w:t>
      </w:r>
    </w:p>
    <w:p w:rsidR="008032E9" w:rsidRPr="003A063D" w:rsidRDefault="008032E9" w:rsidP="008032E9">
      <w:pPr>
        <w:pStyle w:val="ListParagraph"/>
        <w:numPr>
          <w:ilvl w:val="0"/>
          <w:numId w:val="32"/>
        </w:numPr>
        <w:shd w:val="clear" w:color="auto" w:fill="FFFFFF"/>
        <w:textAlignment w:val="baseline"/>
        <w:rPr>
          <w:b w:val="0"/>
          <w:color w:val="201F1E"/>
          <w:sz w:val="22"/>
          <w:szCs w:val="22"/>
        </w:rPr>
      </w:pPr>
      <w:r w:rsidRPr="004D7AD9">
        <w:rPr>
          <w:b w:val="0"/>
          <w:color w:val="201F1E"/>
        </w:rPr>
        <w:t>Discussion with possible decision to</w:t>
      </w:r>
      <w:r>
        <w:rPr>
          <w:b w:val="0"/>
          <w:color w:val="201F1E"/>
        </w:rPr>
        <w:t xml:space="preserve"> nominate a qualified official for election to the </w:t>
      </w:r>
      <w:proofErr w:type="spellStart"/>
      <w:r>
        <w:rPr>
          <w:b w:val="0"/>
          <w:color w:val="201F1E"/>
        </w:rPr>
        <w:t>OMAG</w:t>
      </w:r>
      <w:proofErr w:type="spellEnd"/>
      <w:r>
        <w:rPr>
          <w:b w:val="0"/>
          <w:color w:val="201F1E"/>
        </w:rPr>
        <w:t xml:space="preserve"> Board of Trustees.</w:t>
      </w:r>
    </w:p>
    <w:p w:rsidR="003A063D" w:rsidRPr="00211DDC" w:rsidRDefault="003A063D" w:rsidP="003A063D">
      <w:pPr>
        <w:pStyle w:val="ListParagraph"/>
        <w:shd w:val="clear" w:color="auto" w:fill="FFFFFF"/>
        <w:ind w:left="1080"/>
        <w:textAlignment w:val="baseline"/>
        <w:rPr>
          <w:b w:val="0"/>
          <w:color w:val="201F1E"/>
          <w:sz w:val="22"/>
          <w:szCs w:val="22"/>
        </w:rPr>
      </w:pPr>
    </w:p>
    <w:p w:rsidR="00B15C72" w:rsidRPr="00FF7936" w:rsidRDefault="00FF7936" w:rsidP="00094F23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FF7936">
        <w:rPr>
          <w:b w:val="0"/>
          <w:lang w:bidi="en-US"/>
        </w:rPr>
        <w:t xml:space="preserve">Discussion with possible decision to approve budget increase of $50,400 to Capital Improvement Account </w:t>
      </w:r>
      <w:r w:rsidR="00F77704">
        <w:rPr>
          <w:b w:val="0"/>
          <w:lang w:bidi="en-US"/>
        </w:rPr>
        <w:t>30-12</w:t>
      </w:r>
      <w:r w:rsidRPr="00FF7936">
        <w:rPr>
          <w:b w:val="0"/>
          <w:lang w:bidi="en-US"/>
        </w:rPr>
        <w:t>-645301</w:t>
      </w:r>
      <w:r w:rsidR="001D48DE">
        <w:rPr>
          <w:b w:val="0"/>
          <w:lang w:bidi="en-US"/>
        </w:rPr>
        <w:t xml:space="preserve"> – Street – Improvement</w:t>
      </w:r>
      <w:r w:rsidRPr="00FF7936">
        <w:rPr>
          <w:b w:val="0"/>
          <w:lang w:bidi="en-US"/>
        </w:rPr>
        <w:t xml:space="preserve"> to reflect REAP Grant for Chestnut Street drainage improvement</w:t>
      </w:r>
      <w:r w:rsidR="001D48DE">
        <w:rPr>
          <w:b w:val="0"/>
          <w:lang w:bidi="en-US"/>
        </w:rPr>
        <w:t>s</w:t>
      </w:r>
      <w:r w:rsidRPr="00FF7936">
        <w:rPr>
          <w:b w:val="0"/>
          <w:lang w:bidi="en-US"/>
        </w:rPr>
        <w:t>.</w:t>
      </w:r>
    </w:p>
    <w:p w:rsidR="00FF7936" w:rsidRPr="00FF7936" w:rsidRDefault="00FF7936" w:rsidP="00FF7936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FF7936">
        <w:rPr>
          <w:b w:val="0"/>
          <w:lang w:bidi="en-US"/>
        </w:rPr>
        <w:t>Discussion with possible decision to approve budget increase of $</w:t>
      </w:r>
      <w:r>
        <w:rPr>
          <w:b w:val="0"/>
          <w:lang w:bidi="en-US"/>
        </w:rPr>
        <w:t>200,000</w:t>
      </w:r>
      <w:r w:rsidRPr="00FF7936">
        <w:rPr>
          <w:b w:val="0"/>
          <w:lang w:bidi="en-US"/>
        </w:rPr>
        <w:t xml:space="preserve"> to </w:t>
      </w:r>
      <w:r>
        <w:rPr>
          <w:b w:val="0"/>
          <w:lang w:bidi="en-US"/>
        </w:rPr>
        <w:t>Safe Routes Account 90-12</w:t>
      </w:r>
      <w:r w:rsidRPr="00FF7936">
        <w:rPr>
          <w:b w:val="0"/>
          <w:lang w:bidi="en-US"/>
        </w:rPr>
        <w:t>-64530</w:t>
      </w:r>
      <w:r w:rsidR="001D48DE">
        <w:rPr>
          <w:b w:val="0"/>
          <w:lang w:bidi="en-US"/>
        </w:rPr>
        <w:t xml:space="preserve">3 – Street – Construction </w:t>
      </w:r>
      <w:r w:rsidRPr="00FF7936">
        <w:rPr>
          <w:b w:val="0"/>
          <w:lang w:bidi="en-US"/>
        </w:rPr>
        <w:t xml:space="preserve">to reflect </w:t>
      </w:r>
      <w:r>
        <w:rPr>
          <w:b w:val="0"/>
          <w:lang w:bidi="en-US"/>
        </w:rPr>
        <w:t>Safe Routes to School</w:t>
      </w:r>
      <w:r w:rsidRPr="00FF7936">
        <w:rPr>
          <w:b w:val="0"/>
          <w:lang w:bidi="en-US"/>
        </w:rPr>
        <w:t xml:space="preserve"> Grant</w:t>
      </w:r>
      <w:r w:rsidR="001D48DE">
        <w:rPr>
          <w:b w:val="0"/>
          <w:lang w:bidi="en-US"/>
        </w:rPr>
        <w:t xml:space="preserve"> for sidewalk construction.</w:t>
      </w:r>
    </w:p>
    <w:p w:rsidR="00FF7936" w:rsidRDefault="00053636" w:rsidP="00E9026E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A75D8D">
        <w:rPr>
          <w:b w:val="0"/>
          <w:lang w:bidi="en-US"/>
        </w:rPr>
        <w:t xml:space="preserve">Discussion with possible decision to adopt Resolution 2022 HAZMAT: </w:t>
      </w:r>
      <w:r w:rsidR="00A75D8D" w:rsidRPr="00A75D8D">
        <w:rPr>
          <w:b w:val="0"/>
          <w:lang w:bidi="en-US"/>
        </w:rPr>
        <w:t>A Resolution of the City of</w:t>
      </w:r>
      <w:r w:rsidR="00A75D8D">
        <w:rPr>
          <w:b w:val="0"/>
          <w:lang w:bidi="en-US"/>
        </w:rPr>
        <w:t xml:space="preserve"> Stilwell, Oklahoma, Adopting T</w:t>
      </w:r>
      <w:r w:rsidR="00A75D8D" w:rsidRPr="00A75D8D">
        <w:rPr>
          <w:b w:val="0"/>
          <w:lang w:bidi="en-US"/>
        </w:rPr>
        <w:t>he Adair County Hazard Mitigation Plan Update 2022</w:t>
      </w:r>
      <w:r w:rsidR="00A75D8D">
        <w:rPr>
          <w:b w:val="0"/>
          <w:lang w:bidi="en-US"/>
        </w:rPr>
        <w:t>.</w:t>
      </w:r>
    </w:p>
    <w:p w:rsidR="00A75D8D" w:rsidRPr="008E4212" w:rsidRDefault="00A75D8D" w:rsidP="00A75D8D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A75D8D">
        <w:rPr>
          <w:b w:val="0"/>
          <w:lang w:bidi="en-US"/>
        </w:rPr>
        <w:t>Discussion with possible decision to amend</w:t>
      </w:r>
      <w:r w:rsidR="008E4212">
        <w:rPr>
          <w:b w:val="0"/>
          <w:lang w:bidi="en-US"/>
        </w:rPr>
        <w:t xml:space="preserve"> the Stilwell </w:t>
      </w:r>
      <w:r w:rsidRPr="00A75D8D">
        <w:rPr>
          <w:b w:val="0"/>
          <w:lang w:bidi="en-US"/>
        </w:rPr>
        <w:t>Personnel Policy Handbook</w:t>
      </w:r>
      <w:r>
        <w:rPr>
          <w:b w:val="0"/>
          <w:lang w:bidi="en-US"/>
        </w:rPr>
        <w:t xml:space="preserve"> </w:t>
      </w:r>
      <w:r w:rsidRPr="008E4212">
        <w:rPr>
          <w:b w:val="0"/>
          <w:lang w:bidi="en-US"/>
        </w:rPr>
        <w:t>as follows</w:t>
      </w:r>
      <w:r w:rsidR="00911D81">
        <w:rPr>
          <w:b w:val="0"/>
          <w:lang w:bidi="en-US"/>
        </w:rPr>
        <w:t xml:space="preserve"> (additions/changes are in italics)</w:t>
      </w:r>
      <w:r w:rsidRPr="008E4212">
        <w:rPr>
          <w:b w:val="0"/>
          <w:lang w:bidi="en-US"/>
        </w:rPr>
        <w:t>:</w:t>
      </w:r>
    </w:p>
    <w:p w:rsidR="008E4212" w:rsidRPr="008E4212" w:rsidRDefault="008E4212" w:rsidP="008E4212">
      <w:pPr>
        <w:autoSpaceDE w:val="0"/>
        <w:autoSpaceDN w:val="0"/>
        <w:spacing w:after="160"/>
        <w:ind w:left="1080"/>
        <w:jc w:val="center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ARTICLE SIX</w:t>
      </w:r>
      <w:r w:rsidR="008E3CB2">
        <w:rPr>
          <w:b w:val="0"/>
          <w:lang w:bidi="en-US"/>
        </w:rPr>
        <w:t xml:space="preserve"> – </w:t>
      </w:r>
      <w:r w:rsidRPr="008E4212">
        <w:rPr>
          <w:b w:val="0"/>
          <w:lang w:bidi="en-US"/>
        </w:rPr>
        <w:t>PROBATIONARY PERIOD</w:t>
      </w:r>
    </w:p>
    <w:p w:rsidR="008E4212" w:rsidRPr="008E4212" w:rsidRDefault="008E4212" w:rsidP="008E4212">
      <w:pPr>
        <w:autoSpaceDE w:val="0"/>
        <w:autoSpaceDN w:val="0"/>
        <w:spacing w:after="160"/>
        <w:ind w:left="1080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A.</w:t>
      </w:r>
      <w:r w:rsidRPr="008E4212">
        <w:rPr>
          <w:b w:val="0"/>
          <w:lang w:bidi="en-US"/>
        </w:rPr>
        <w:tab/>
        <w:t xml:space="preserve">LENGTH OF PROBATION:  All newly appointed employees will serve a </w:t>
      </w:r>
      <w:r w:rsidRPr="008E4212">
        <w:rPr>
          <w:b w:val="0"/>
          <w:i/>
          <w:lang w:bidi="en-US"/>
        </w:rPr>
        <w:t>minimum</w:t>
      </w:r>
      <w:r w:rsidRPr="008E4212">
        <w:rPr>
          <w:b w:val="0"/>
          <w:lang w:bidi="en-US"/>
        </w:rPr>
        <w:t xml:space="preserve"> six (6) month probationary period.  Employees promoted into a higher paying position and/or transferred to a lower or equal paying position, will also serve a </w:t>
      </w:r>
      <w:r w:rsidR="00D41717" w:rsidRPr="00D41717">
        <w:rPr>
          <w:b w:val="0"/>
          <w:i/>
          <w:lang w:bidi="en-US"/>
        </w:rPr>
        <w:t xml:space="preserve">minimum </w:t>
      </w:r>
      <w:r w:rsidRPr="008E4212">
        <w:rPr>
          <w:b w:val="0"/>
          <w:lang w:bidi="en-US"/>
        </w:rPr>
        <w:t>six (6) month probationary period in the new position.</w:t>
      </w:r>
    </w:p>
    <w:p w:rsidR="008E3CB2" w:rsidRPr="0042514A" w:rsidRDefault="008E3CB2" w:rsidP="008E3CB2">
      <w:pPr>
        <w:autoSpaceDE w:val="0"/>
        <w:autoSpaceDN w:val="0"/>
        <w:spacing w:after="160"/>
        <w:ind w:left="1080" w:firstLine="360"/>
        <w:outlineLvl w:val="0"/>
        <w:rPr>
          <w:b w:val="0"/>
          <w:lang w:bidi="en-US"/>
        </w:rPr>
      </w:pPr>
      <w:r w:rsidRPr="0042514A">
        <w:rPr>
          <w:b w:val="0"/>
          <w:lang w:bidi="en-US"/>
        </w:rPr>
        <w:t xml:space="preserve">Sections B and C of </w:t>
      </w:r>
      <w:r>
        <w:rPr>
          <w:b w:val="0"/>
          <w:lang w:bidi="en-US"/>
        </w:rPr>
        <w:t xml:space="preserve">existing </w:t>
      </w:r>
      <w:r w:rsidRPr="0042514A">
        <w:rPr>
          <w:b w:val="0"/>
          <w:lang w:bidi="en-US"/>
        </w:rPr>
        <w:t>Article Six are to remain unchanged.</w:t>
      </w:r>
    </w:p>
    <w:p w:rsidR="00A75D8D" w:rsidRDefault="008E4212" w:rsidP="008E4212">
      <w:pPr>
        <w:autoSpaceDE w:val="0"/>
        <w:autoSpaceDN w:val="0"/>
        <w:spacing w:after="160"/>
        <w:ind w:left="1080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D.</w:t>
      </w:r>
      <w:r w:rsidRPr="008E4212">
        <w:rPr>
          <w:b w:val="0"/>
          <w:lang w:bidi="en-US"/>
        </w:rPr>
        <w:tab/>
        <w:t xml:space="preserve">SALARY ADJUSTMENT FOR NEW CITY EMPLOYEES:  Upon successful completion of probation for full-time hourly employees new to the city, </w:t>
      </w:r>
      <w:r w:rsidRPr="008E4212">
        <w:rPr>
          <w:b w:val="0"/>
          <w:i/>
          <w:lang w:bidi="en-US"/>
        </w:rPr>
        <w:t>up to</w:t>
      </w:r>
      <w:r w:rsidRPr="008E4212">
        <w:rPr>
          <w:b w:val="0"/>
          <w:lang w:bidi="en-US"/>
        </w:rPr>
        <w:t xml:space="preserve"> a $1.00 per hour increase in salary </w:t>
      </w:r>
      <w:r w:rsidRPr="008E4212">
        <w:rPr>
          <w:b w:val="0"/>
          <w:i/>
          <w:lang w:bidi="en-US"/>
        </w:rPr>
        <w:t>may</w:t>
      </w:r>
      <w:r w:rsidRPr="008E4212">
        <w:rPr>
          <w:b w:val="0"/>
          <w:lang w:bidi="en-US"/>
        </w:rPr>
        <w:t xml:space="preserve"> be awarded</w:t>
      </w:r>
      <w:r w:rsidR="0042514A">
        <w:rPr>
          <w:b w:val="0"/>
          <w:lang w:bidi="en-US"/>
        </w:rPr>
        <w:t xml:space="preserve"> by the Department Head subject to Council approval.</w:t>
      </w:r>
    </w:p>
    <w:p w:rsidR="0042514A" w:rsidRDefault="008E4212" w:rsidP="0042514A">
      <w:pPr>
        <w:autoSpaceDE w:val="0"/>
        <w:autoSpaceDN w:val="0"/>
        <w:spacing w:after="160"/>
        <w:ind w:left="1080"/>
        <w:outlineLvl w:val="0"/>
        <w:rPr>
          <w:b w:val="0"/>
          <w:i/>
          <w:lang w:bidi="en-US"/>
        </w:rPr>
      </w:pPr>
      <w:r w:rsidRPr="0042514A">
        <w:rPr>
          <w:b w:val="0"/>
          <w:i/>
          <w:lang w:bidi="en-US"/>
        </w:rPr>
        <w:t xml:space="preserve">E.  EXTENSION OF PROBATION: Probationary time may be extended by up to an additional six (6) months </w:t>
      </w:r>
      <w:r w:rsidR="0042514A" w:rsidRPr="0042514A">
        <w:rPr>
          <w:b w:val="0"/>
          <w:i/>
          <w:lang w:bidi="en-US"/>
        </w:rPr>
        <w:t>at the discretion of the Department Head. Any portion of the possible $1.00 probationary raise may be awarded at that time by the Department Head subject to Council approval.</w:t>
      </w:r>
    </w:p>
    <w:p w:rsidR="0042514A" w:rsidRDefault="0042514A" w:rsidP="0042514A">
      <w:pPr>
        <w:autoSpaceDE w:val="0"/>
        <w:autoSpaceDN w:val="0"/>
        <w:spacing w:after="160"/>
        <w:ind w:left="1080"/>
        <w:outlineLvl w:val="0"/>
        <w:rPr>
          <w:b w:val="0"/>
          <w:i/>
          <w:lang w:bidi="en-US"/>
        </w:rPr>
      </w:pPr>
      <w:r>
        <w:rPr>
          <w:b w:val="0"/>
          <w:i/>
          <w:lang w:bidi="en-US"/>
        </w:rPr>
        <w:t xml:space="preserve">F.  EFFECTIVE DATE: All hourly employees employed by the City of Stilwell on or after March 8, 2022, shall be under these probationary guidelines.   </w:t>
      </w:r>
    </w:p>
    <w:p w:rsidR="00911D81" w:rsidRDefault="00911D81" w:rsidP="00911D81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FF7936">
        <w:rPr>
          <w:b w:val="0"/>
          <w:lang w:bidi="en-US"/>
        </w:rPr>
        <w:t>Discussion with possible decision</w:t>
      </w:r>
      <w:r w:rsidR="00D41717">
        <w:rPr>
          <w:b w:val="0"/>
          <w:lang w:bidi="en-US"/>
        </w:rPr>
        <w:t xml:space="preserve"> to appoint Mayor Jean Ann Wright to continue as the City of Stilwell presentative on the </w:t>
      </w:r>
      <w:r w:rsidR="00D41717" w:rsidRPr="00D41717">
        <w:rPr>
          <w:b w:val="0"/>
          <w:lang w:bidi="en-US"/>
        </w:rPr>
        <w:t>Eastern Oklahoma Development District (</w:t>
      </w:r>
      <w:proofErr w:type="spellStart"/>
      <w:r w:rsidR="00D41717" w:rsidRPr="00D41717">
        <w:rPr>
          <w:b w:val="0"/>
          <w:lang w:bidi="en-US"/>
        </w:rPr>
        <w:t>EODD</w:t>
      </w:r>
      <w:proofErr w:type="spellEnd"/>
      <w:r w:rsidR="00D41717" w:rsidRPr="00D41717">
        <w:rPr>
          <w:b w:val="0"/>
          <w:lang w:bidi="en-US"/>
        </w:rPr>
        <w:t>) Board of Directors</w:t>
      </w:r>
      <w:r w:rsidR="00D41717">
        <w:rPr>
          <w:b w:val="0"/>
          <w:lang w:bidi="en-US"/>
        </w:rPr>
        <w:t>.</w:t>
      </w:r>
    </w:p>
    <w:p w:rsidR="00D41717" w:rsidRDefault="00983AE6" w:rsidP="00983AE6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983AE6">
        <w:rPr>
          <w:b w:val="0"/>
          <w:lang w:bidi="en-US"/>
        </w:rPr>
        <w:t xml:space="preserve">Discussion and possible decision to </w:t>
      </w:r>
      <w:r w:rsidR="00CC69D1">
        <w:rPr>
          <w:b w:val="0"/>
          <w:lang w:bidi="en-US"/>
        </w:rPr>
        <w:t xml:space="preserve">pledge up to $150,000 to </w:t>
      </w:r>
      <w:r w:rsidRPr="00983AE6">
        <w:rPr>
          <w:b w:val="0"/>
          <w:lang w:bidi="en-US"/>
        </w:rPr>
        <w:t>partner with the Adair County Commissioners and the Stilwell Roundup Club on a joint community facility.</w:t>
      </w:r>
    </w:p>
    <w:p w:rsidR="003C7600" w:rsidRDefault="003C7600" w:rsidP="0042514A">
      <w:pPr>
        <w:autoSpaceDE w:val="0"/>
        <w:autoSpaceDN w:val="0"/>
        <w:spacing w:after="160"/>
        <w:ind w:left="1080"/>
        <w:outlineLvl w:val="0"/>
      </w:pPr>
      <w:r w:rsidRPr="00FF7936">
        <w:lastRenderedPageBreak/>
        <w:t xml:space="preserve">Possible Executive Session for discussion of Items _______ as per Title 25 </w:t>
      </w:r>
      <w:proofErr w:type="spellStart"/>
      <w:r w:rsidRPr="00FF7936">
        <w:t>O.S</w:t>
      </w:r>
      <w:proofErr w:type="spellEnd"/>
      <w:r w:rsidRPr="00FF7936">
        <w:t xml:space="preserve">. </w:t>
      </w:r>
      <w:r w:rsidRPr="006D1156">
        <w:t>307(B)(1)(2)(3)(4).</w:t>
      </w:r>
    </w:p>
    <w:p w:rsidR="003C7600" w:rsidRDefault="003C7600" w:rsidP="003C7600">
      <w:pPr>
        <w:pStyle w:val="ListParagraph"/>
        <w:ind w:left="1080"/>
      </w:pPr>
      <w:r w:rsidRPr="006D1156">
        <w:t xml:space="preserve">Possible Return from Executive Session as per Title 25 </w:t>
      </w:r>
      <w:proofErr w:type="spellStart"/>
      <w:r w:rsidRPr="006D1156">
        <w:t>O.S</w:t>
      </w:r>
      <w:proofErr w:type="spellEnd"/>
      <w:r w:rsidRPr="006D1156">
        <w:t>. 307(B)(1).</w:t>
      </w:r>
    </w:p>
    <w:p w:rsidR="003C7600" w:rsidRDefault="003C7600" w:rsidP="003C7600">
      <w:pPr>
        <w:pStyle w:val="ListParagraph"/>
        <w:ind w:left="1080"/>
      </w:pPr>
    </w:p>
    <w:p w:rsidR="003C7600" w:rsidRDefault="003C7600" w:rsidP="003C7600">
      <w:pPr>
        <w:pStyle w:val="ListParagraph"/>
        <w:ind w:left="1080"/>
      </w:pPr>
      <w:r w:rsidRPr="00A20809">
        <w:t>Possible Public Statement of Executive Session Minutes by City Clerk.</w:t>
      </w:r>
    </w:p>
    <w:p w:rsidR="003C7600" w:rsidRPr="007109D4" w:rsidRDefault="003C7600" w:rsidP="003C7600">
      <w:pPr>
        <w:pStyle w:val="ListParagraph"/>
        <w:ind w:left="1080"/>
        <w:jc w:val="both"/>
        <w:rPr>
          <w:b w:val="0"/>
          <w:bCs/>
        </w:rPr>
      </w:pPr>
    </w:p>
    <w:p w:rsidR="003A063D" w:rsidRPr="003A063D" w:rsidRDefault="003A063D" w:rsidP="003A063D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A063D">
        <w:rPr>
          <w:b w:val="0"/>
          <w:lang w:bidi="en-US"/>
        </w:rPr>
        <w:t xml:space="preserve">Discussion with possible decision to hire </w:t>
      </w:r>
      <w:r w:rsidR="00296147">
        <w:rPr>
          <w:b w:val="0"/>
          <w:lang w:bidi="en-US"/>
        </w:rPr>
        <w:t>Matthew Cochran</w:t>
      </w:r>
      <w:r w:rsidRPr="003A063D">
        <w:rPr>
          <w:b w:val="0"/>
          <w:lang w:bidi="en-US"/>
        </w:rPr>
        <w:t xml:space="preserve"> or </w:t>
      </w:r>
      <w:r w:rsidR="00296147">
        <w:rPr>
          <w:b w:val="0"/>
          <w:lang w:bidi="en-US"/>
        </w:rPr>
        <w:t>Andrew Fletcher</w:t>
      </w:r>
      <w:r w:rsidRPr="003A063D">
        <w:rPr>
          <w:b w:val="0"/>
          <w:lang w:bidi="en-US"/>
        </w:rPr>
        <w:t xml:space="preserve"> as full-time </w:t>
      </w:r>
      <w:r w:rsidR="00296147">
        <w:rPr>
          <w:b w:val="0"/>
          <w:lang w:bidi="en-US"/>
        </w:rPr>
        <w:t>Sports Facilities Director with effective date of employment and</w:t>
      </w:r>
      <w:r w:rsidRPr="003A063D">
        <w:rPr>
          <w:b w:val="0"/>
          <w:lang w:bidi="en-US"/>
        </w:rPr>
        <w:t xml:space="preserve"> salary to be determined by the council.</w:t>
      </w:r>
    </w:p>
    <w:p w:rsidR="000841DE" w:rsidRPr="00B062C5" w:rsidRDefault="000841DE" w:rsidP="00B062C5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062C5">
        <w:rPr>
          <w:b w:val="0"/>
          <w:lang w:bidi="en-US"/>
        </w:rPr>
        <w:t>Discussion with possible decision to confirm termination of Dispatcher Charity Sequichie effective February 5, 2022.</w:t>
      </w:r>
    </w:p>
    <w:p w:rsidR="000841DE" w:rsidRDefault="000841DE" w:rsidP="00B062C5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062C5">
        <w:rPr>
          <w:b w:val="0"/>
          <w:lang w:bidi="en-US"/>
        </w:rPr>
        <w:t xml:space="preserve">Discussion with possible decision to approve hire of Karen Diver as Full-Time Dispatcher at $10.50 per hour plus all benefits effective February </w:t>
      </w:r>
      <w:r w:rsidR="009E6C89" w:rsidRPr="00B062C5">
        <w:rPr>
          <w:b w:val="0"/>
          <w:lang w:bidi="en-US"/>
        </w:rPr>
        <w:t>7</w:t>
      </w:r>
      <w:r w:rsidRPr="00B062C5">
        <w:rPr>
          <w:b w:val="0"/>
          <w:lang w:bidi="en-US"/>
        </w:rPr>
        <w:t>, 2022.</w:t>
      </w:r>
    </w:p>
    <w:p w:rsidR="00D41717" w:rsidRDefault="00D41717" w:rsidP="00D41717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15C72">
        <w:rPr>
          <w:b w:val="0"/>
          <w:lang w:bidi="en-US"/>
        </w:rPr>
        <w:t>Discussion only regarding</w:t>
      </w:r>
      <w:r>
        <w:rPr>
          <w:b w:val="0"/>
          <w:lang w:bidi="en-US"/>
        </w:rPr>
        <w:t xml:space="preserve"> ambulance service in the City and </w:t>
      </w:r>
      <w:r w:rsidR="00983AE6">
        <w:rPr>
          <w:b w:val="0"/>
          <w:lang w:bidi="en-US"/>
        </w:rPr>
        <w:t>in Adair County.</w:t>
      </w:r>
    </w:p>
    <w:p w:rsidR="00B15C72" w:rsidRPr="00B15C72" w:rsidRDefault="00B15C72" w:rsidP="00B15C72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15C72">
        <w:rPr>
          <w:b w:val="0"/>
          <w:lang w:bidi="en-US"/>
        </w:rPr>
        <w:t xml:space="preserve">Discussion only regarding negotiation of the 2022-2023 FOP contract.  </w:t>
      </w:r>
    </w:p>
    <w:p w:rsidR="005D5EF2" w:rsidRPr="00B062C5" w:rsidRDefault="005D5EF2" w:rsidP="00B062C5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062C5">
        <w:rPr>
          <w:b w:val="0"/>
          <w:lang w:bidi="en-US"/>
        </w:rPr>
        <w:t xml:space="preserve">Discussion with City Attorney and possible action concerning any claims and/or arbitrations. </w:t>
      </w: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</w:t>
      </w:r>
      <w:proofErr w:type="spellStart"/>
      <w:r w:rsidRPr="00A644BD">
        <w:rPr>
          <w:b w:val="0"/>
        </w:rPr>
        <w:t>O.S</w:t>
      </w:r>
      <w:proofErr w:type="spellEnd"/>
      <w:r w:rsidRPr="00A644BD">
        <w:rPr>
          <w:b w:val="0"/>
        </w:rPr>
        <w:t xml:space="preserve">. Sec. 311.)  </w:t>
      </w:r>
    </w:p>
    <w:p w:rsidR="00A20809" w:rsidRDefault="00A20809" w:rsidP="00F822BB">
      <w:pPr>
        <w:rPr>
          <w:u w:val="single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3E0C09" w:rsidRDefault="003E0C09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710B9C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 xml:space="preserve">Friday, </w:t>
      </w:r>
      <w:r w:rsidR="00CF4E71">
        <w:t>March</w:t>
      </w:r>
      <w:r w:rsidR="005A0D69">
        <w:t xml:space="preserve"> 4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F037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6B" w:rsidRDefault="00A8476B" w:rsidP="00116630">
      <w:r>
        <w:separator/>
      </w:r>
    </w:p>
  </w:endnote>
  <w:endnote w:type="continuationSeparator" w:id="0">
    <w:p w:rsidR="00A8476B" w:rsidRDefault="00A8476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6B" w:rsidRDefault="00A8476B" w:rsidP="00116630">
      <w:r>
        <w:separator/>
      </w:r>
    </w:p>
  </w:footnote>
  <w:footnote w:type="continuationSeparator" w:id="0">
    <w:p w:rsidR="00A8476B" w:rsidRDefault="00A8476B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09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131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3"/>
  </w:num>
  <w:num w:numId="4">
    <w:abstractNumId w:val="22"/>
  </w:num>
  <w:num w:numId="5">
    <w:abstractNumId w:val="23"/>
  </w:num>
  <w:num w:numId="6">
    <w:abstractNumId w:val="13"/>
  </w:num>
  <w:num w:numId="7">
    <w:abstractNumId w:val="9"/>
  </w:num>
  <w:num w:numId="8">
    <w:abstractNumId w:val="29"/>
  </w:num>
  <w:num w:numId="9">
    <w:abstractNumId w:val="6"/>
  </w:num>
  <w:num w:numId="10">
    <w:abstractNumId w:val="11"/>
  </w:num>
  <w:num w:numId="11">
    <w:abstractNumId w:val="25"/>
  </w:num>
  <w:num w:numId="12">
    <w:abstractNumId w:val="12"/>
  </w:num>
  <w:num w:numId="13">
    <w:abstractNumId w:val="7"/>
  </w:num>
  <w:num w:numId="14">
    <w:abstractNumId w:val="16"/>
  </w:num>
  <w:num w:numId="15">
    <w:abstractNumId w:val="31"/>
  </w:num>
  <w:num w:numId="16">
    <w:abstractNumId w:val="1"/>
  </w:num>
  <w:num w:numId="17">
    <w:abstractNumId w:val="5"/>
  </w:num>
  <w:num w:numId="18">
    <w:abstractNumId w:val="18"/>
  </w:num>
  <w:num w:numId="19">
    <w:abstractNumId w:val="2"/>
  </w:num>
  <w:num w:numId="20">
    <w:abstractNumId w:val="19"/>
  </w:num>
  <w:num w:numId="21">
    <w:abstractNumId w:val="17"/>
  </w:num>
  <w:num w:numId="22">
    <w:abstractNumId w:val="10"/>
  </w:num>
  <w:num w:numId="23">
    <w:abstractNumId w:val="0"/>
  </w:num>
  <w:num w:numId="24">
    <w:abstractNumId w:val="24"/>
  </w:num>
  <w:num w:numId="25">
    <w:abstractNumId w:val="26"/>
  </w:num>
  <w:num w:numId="26">
    <w:abstractNumId w:val="15"/>
  </w:num>
  <w:num w:numId="27">
    <w:abstractNumId w:val="3"/>
  </w:num>
  <w:num w:numId="28">
    <w:abstractNumId w:val="4"/>
  </w:num>
  <w:num w:numId="29">
    <w:abstractNumId w:val="32"/>
  </w:num>
  <w:num w:numId="30">
    <w:abstractNumId w:val="14"/>
  </w:num>
  <w:num w:numId="31">
    <w:abstractNumId w:val="30"/>
  </w:num>
  <w:num w:numId="32">
    <w:abstractNumId w:val="28"/>
  </w:num>
  <w:num w:numId="33">
    <w:abstractNumId w:val="21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7608"/>
    <w:rsid w:val="000414B8"/>
    <w:rsid w:val="00042E89"/>
    <w:rsid w:val="00042E97"/>
    <w:rsid w:val="000519EF"/>
    <w:rsid w:val="0005220B"/>
    <w:rsid w:val="00053636"/>
    <w:rsid w:val="00054D42"/>
    <w:rsid w:val="0005550F"/>
    <w:rsid w:val="00056128"/>
    <w:rsid w:val="0005762A"/>
    <w:rsid w:val="000616CD"/>
    <w:rsid w:val="00061E33"/>
    <w:rsid w:val="00062252"/>
    <w:rsid w:val="00063FDD"/>
    <w:rsid w:val="000647FA"/>
    <w:rsid w:val="000831B7"/>
    <w:rsid w:val="0008358E"/>
    <w:rsid w:val="00083DFD"/>
    <w:rsid w:val="000841DE"/>
    <w:rsid w:val="000875D6"/>
    <w:rsid w:val="00093492"/>
    <w:rsid w:val="00093E8A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C1BA0"/>
    <w:rsid w:val="000C33D3"/>
    <w:rsid w:val="000C3507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3C91"/>
    <w:rsid w:val="00136154"/>
    <w:rsid w:val="00136371"/>
    <w:rsid w:val="001411F5"/>
    <w:rsid w:val="001440E4"/>
    <w:rsid w:val="001446AE"/>
    <w:rsid w:val="001470BF"/>
    <w:rsid w:val="001555A1"/>
    <w:rsid w:val="00167FCC"/>
    <w:rsid w:val="00171BF0"/>
    <w:rsid w:val="001822E8"/>
    <w:rsid w:val="00184E0A"/>
    <w:rsid w:val="001906FB"/>
    <w:rsid w:val="001919FD"/>
    <w:rsid w:val="001925FB"/>
    <w:rsid w:val="001926F3"/>
    <w:rsid w:val="0019408B"/>
    <w:rsid w:val="0019662A"/>
    <w:rsid w:val="001A2918"/>
    <w:rsid w:val="001A3B12"/>
    <w:rsid w:val="001A4531"/>
    <w:rsid w:val="001B0695"/>
    <w:rsid w:val="001B1069"/>
    <w:rsid w:val="001B4730"/>
    <w:rsid w:val="001B47A1"/>
    <w:rsid w:val="001B7249"/>
    <w:rsid w:val="001C2414"/>
    <w:rsid w:val="001C40F5"/>
    <w:rsid w:val="001D0FC4"/>
    <w:rsid w:val="001D2FFA"/>
    <w:rsid w:val="001D411C"/>
    <w:rsid w:val="001D48DE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2000E6"/>
    <w:rsid w:val="00200278"/>
    <w:rsid w:val="00200814"/>
    <w:rsid w:val="002044F9"/>
    <w:rsid w:val="0020542D"/>
    <w:rsid w:val="0021027D"/>
    <w:rsid w:val="00211DEE"/>
    <w:rsid w:val="00213463"/>
    <w:rsid w:val="002148B0"/>
    <w:rsid w:val="00215B10"/>
    <w:rsid w:val="00216A24"/>
    <w:rsid w:val="00217390"/>
    <w:rsid w:val="0022174D"/>
    <w:rsid w:val="00236C21"/>
    <w:rsid w:val="00236D3E"/>
    <w:rsid w:val="00245D2C"/>
    <w:rsid w:val="00253F5B"/>
    <w:rsid w:val="00260CED"/>
    <w:rsid w:val="00265673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5E90"/>
    <w:rsid w:val="00296147"/>
    <w:rsid w:val="00296A2C"/>
    <w:rsid w:val="00297CA6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5C82"/>
    <w:rsid w:val="002F65BD"/>
    <w:rsid w:val="00306C3D"/>
    <w:rsid w:val="00311A11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705E1"/>
    <w:rsid w:val="00371E08"/>
    <w:rsid w:val="003725C3"/>
    <w:rsid w:val="00372754"/>
    <w:rsid w:val="003779C0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5EE3"/>
    <w:rsid w:val="00397B18"/>
    <w:rsid w:val="00397C2F"/>
    <w:rsid w:val="003A0614"/>
    <w:rsid w:val="003A063D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FA3"/>
    <w:rsid w:val="003E6146"/>
    <w:rsid w:val="003F36A8"/>
    <w:rsid w:val="003F42F9"/>
    <w:rsid w:val="003F5D60"/>
    <w:rsid w:val="003F637E"/>
    <w:rsid w:val="0040139A"/>
    <w:rsid w:val="00402304"/>
    <w:rsid w:val="004038BA"/>
    <w:rsid w:val="00416F7E"/>
    <w:rsid w:val="0042052D"/>
    <w:rsid w:val="00421ECC"/>
    <w:rsid w:val="00423C72"/>
    <w:rsid w:val="0042514A"/>
    <w:rsid w:val="00425525"/>
    <w:rsid w:val="00425C83"/>
    <w:rsid w:val="00426F11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F83"/>
    <w:rsid w:val="00462E1C"/>
    <w:rsid w:val="004679B0"/>
    <w:rsid w:val="00472856"/>
    <w:rsid w:val="004728E2"/>
    <w:rsid w:val="00473AF9"/>
    <w:rsid w:val="004810D1"/>
    <w:rsid w:val="00483BBF"/>
    <w:rsid w:val="0048536D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C76EB"/>
    <w:rsid w:val="004D152F"/>
    <w:rsid w:val="004D7957"/>
    <w:rsid w:val="004E145F"/>
    <w:rsid w:val="004E3D31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58E4"/>
    <w:rsid w:val="00537465"/>
    <w:rsid w:val="005375B9"/>
    <w:rsid w:val="0054207F"/>
    <w:rsid w:val="00544571"/>
    <w:rsid w:val="00547118"/>
    <w:rsid w:val="00550328"/>
    <w:rsid w:val="00551E21"/>
    <w:rsid w:val="00552392"/>
    <w:rsid w:val="005553D7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861"/>
    <w:rsid w:val="005A0D69"/>
    <w:rsid w:val="005A0E85"/>
    <w:rsid w:val="005A163C"/>
    <w:rsid w:val="005A2FC9"/>
    <w:rsid w:val="005A67CF"/>
    <w:rsid w:val="005A699E"/>
    <w:rsid w:val="005B1BE4"/>
    <w:rsid w:val="005B5E70"/>
    <w:rsid w:val="005B5EF6"/>
    <w:rsid w:val="005C384E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770C"/>
    <w:rsid w:val="006028C1"/>
    <w:rsid w:val="00605083"/>
    <w:rsid w:val="006054C9"/>
    <w:rsid w:val="00605708"/>
    <w:rsid w:val="00613549"/>
    <w:rsid w:val="00615DA3"/>
    <w:rsid w:val="00621216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74258"/>
    <w:rsid w:val="00680F1E"/>
    <w:rsid w:val="00683EAA"/>
    <w:rsid w:val="00686F94"/>
    <w:rsid w:val="00691E38"/>
    <w:rsid w:val="00697B36"/>
    <w:rsid w:val="006A0AB5"/>
    <w:rsid w:val="006A4004"/>
    <w:rsid w:val="006A4F6D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E2C5D"/>
    <w:rsid w:val="006E37EB"/>
    <w:rsid w:val="006E4C0E"/>
    <w:rsid w:val="006E4F34"/>
    <w:rsid w:val="006F0A0E"/>
    <w:rsid w:val="006F31EE"/>
    <w:rsid w:val="00702F0F"/>
    <w:rsid w:val="00705499"/>
    <w:rsid w:val="00706C81"/>
    <w:rsid w:val="00707E95"/>
    <w:rsid w:val="00710B9C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0EE1"/>
    <w:rsid w:val="007A18F0"/>
    <w:rsid w:val="007A1E0D"/>
    <w:rsid w:val="007A2812"/>
    <w:rsid w:val="007A2E67"/>
    <w:rsid w:val="007A4829"/>
    <w:rsid w:val="007A4A29"/>
    <w:rsid w:val="007A5E3E"/>
    <w:rsid w:val="007B03C9"/>
    <w:rsid w:val="007B0973"/>
    <w:rsid w:val="007C1033"/>
    <w:rsid w:val="007D0D84"/>
    <w:rsid w:val="007D166F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E9"/>
    <w:rsid w:val="008032FB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614"/>
    <w:rsid w:val="00852BF3"/>
    <w:rsid w:val="00854C82"/>
    <w:rsid w:val="0086008F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A1314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A5B"/>
    <w:rsid w:val="008E3CB2"/>
    <w:rsid w:val="008E4212"/>
    <w:rsid w:val="008E7489"/>
    <w:rsid w:val="008F0F4E"/>
    <w:rsid w:val="008F0FB8"/>
    <w:rsid w:val="008F2038"/>
    <w:rsid w:val="008F4367"/>
    <w:rsid w:val="008F51C9"/>
    <w:rsid w:val="008F6396"/>
    <w:rsid w:val="00901D73"/>
    <w:rsid w:val="009023FB"/>
    <w:rsid w:val="0090278D"/>
    <w:rsid w:val="00904AAA"/>
    <w:rsid w:val="00906576"/>
    <w:rsid w:val="00911D81"/>
    <w:rsid w:val="00914FE0"/>
    <w:rsid w:val="00921620"/>
    <w:rsid w:val="00924500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09A2"/>
    <w:rsid w:val="00972CB7"/>
    <w:rsid w:val="00972D1E"/>
    <w:rsid w:val="009730B0"/>
    <w:rsid w:val="00976AA3"/>
    <w:rsid w:val="00981409"/>
    <w:rsid w:val="00981E6D"/>
    <w:rsid w:val="00982087"/>
    <w:rsid w:val="00983AE6"/>
    <w:rsid w:val="009872C2"/>
    <w:rsid w:val="009872C6"/>
    <w:rsid w:val="00987D8D"/>
    <w:rsid w:val="00994E8C"/>
    <w:rsid w:val="009950DD"/>
    <w:rsid w:val="00996C36"/>
    <w:rsid w:val="009A0081"/>
    <w:rsid w:val="009A1C67"/>
    <w:rsid w:val="009A264E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6C89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6153"/>
    <w:rsid w:val="00A57D02"/>
    <w:rsid w:val="00A611B7"/>
    <w:rsid w:val="00A640C6"/>
    <w:rsid w:val="00A65838"/>
    <w:rsid w:val="00A75D8D"/>
    <w:rsid w:val="00A82A1A"/>
    <w:rsid w:val="00A83337"/>
    <w:rsid w:val="00A8476B"/>
    <w:rsid w:val="00A84FBF"/>
    <w:rsid w:val="00A86219"/>
    <w:rsid w:val="00A90B7C"/>
    <w:rsid w:val="00A95B3C"/>
    <w:rsid w:val="00AA02ED"/>
    <w:rsid w:val="00AA1CD3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2C5"/>
    <w:rsid w:val="00B06594"/>
    <w:rsid w:val="00B078FB"/>
    <w:rsid w:val="00B149D4"/>
    <w:rsid w:val="00B14DB2"/>
    <w:rsid w:val="00B15C72"/>
    <w:rsid w:val="00B212FC"/>
    <w:rsid w:val="00B22C75"/>
    <w:rsid w:val="00B2379B"/>
    <w:rsid w:val="00B271F1"/>
    <w:rsid w:val="00B27C91"/>
    <w:rsid w:val="00B3058B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7002"/>
    <w:rsid w:val="00B7218A"/>
    <w:rsid w:val="00B74F85"/>
    <w:rsid w:val="00B75F3C"/>
    <w:rsid w:val="00B81F81"/>
    <w:rsid w:val="00B82852"/>
    <w:rsid w:val="00B8474B"/>
    <w:rsid w:val="00B86A47"/>
    <w:rsid w:val="00B91212"/>
    <w:rsid w:val="00BA1242"/>
    <w:rsid w:val="00BA126A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61E3"/>
    <w:rsid w:val="00BE48D8"/>
    <w:rsid w:val="00BE6E7E"/>
    <w:rsid w:val="00BF08DB"/>
    <w:rsid w:val="00BF1BD6"/>
    <w:rsid w:val="00BF2526"/>
    <w:rsid w:val="00BF3E13"/>
    <w:rsid w:val="00BF615B"/>
    <w:rsid w:val="00C010F2"/>
    <w:rsid w:val="00C03C29"/>
    <w:rsid w:val="00C04D32"/>
    <w:rsid w:val="00C142F6"/>
    <w:rsid w:val="00C143C4"/>
    <w:rsid w:val="00C23CAA"/>
    <w:rsid w:val="00C24D90"/>
    <w:rsid w:val="00C26323"/>
    <w:rsid w:val="00C26C0C"/>
    <w:rsid w:val="00C303A6"/>
    <w:rsid w:val="00C33EC0"/>
    <w:rsid w:val="00C4369D"/>
    <w:rsid w:val="00C5002D"/>
    <w:rsid w:val="00C51483"/>
    <w:rsid w:val="00C537E2"/>
    <w:rsid w:val="00C5733C"/>
    <w:rsid w:val="00C60ACA"/>
    <w:rsid w:val="00C62C58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69D1"/>
    <w:rsid w:val="00CC7198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4E71"/>
    <w:rsid w:val="00CF56CD"/>
    <w:rsid w:val="00CF7559"/>
    <w:rsid w:val="00D00713"/>
    <w:rsid w:val="00D0180D"/>
    <w:rsid w:val="00D0310B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1717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B0854"/>
    <w:rsid w:val="00DB0EE0"/>
    <w:rsid w:val="00DB1A90"/>
    <w:rsid w:val="00DC0500"/>
    <w:rsid w:val="00DC1701"/>
    <w:rsid w:val="00DC34A5"/>
    <w:rsid w:val="00DD2277"/>
    <w:rsid w:val="00DD310E"/>
    <w:rsid w:val="00DD432C"/>
    <w:rsid w:val="00DD4A8B"/>
    <w:rsid w:val="00DD7C64"/>
    <w:rsid w:val="00DE1030"/>
    <w:rsid w:val="00DE3C1D"/>
    <w:rsid w:val="00DE439F"/>
    <w:rsid w:val="00DE5DC8"/>
    <w:rsid w:val="00DE784B"/>
    <w:rsid w:val="00E001BB"/>
    <w:rsid w:val="00E0106D"/>
    <w:rsid w:val="00E02988"/>
    <w:rsid w:val="00E0462D"/>
    <w:rsid w:val="00E04A25"/>
    <w:rsid w:val="00E07E71"/>
    <w:rsid w:val="00E10A7B"/>
    <w:rsid w:val="00E14109"/>
    <w:rsid w:val="00E15098"/>
    <w:rsid w:val="00E162DC"/>
    <w:rsid w:val="00E165A0"/>
    <w:rsid w:val="00E20CDA"/>
    <w:rsid w:val="00E21DAC"/>
    <w:rsid w:val="00E22CF9"/>
    <w:rsid w:val="00E22D71"/>
    <w:rsid w:val="00E2662E"/>
    <w:rsid w:val="00E32571"/>
    <w:rsid w:val="00E32E3E"/>
    <w:rsid w:val="00E33D70"/>
    <w:rsid w:val="00E436D1"/>
    <w:rsid w:val="00E4591C"/>
    <w:rsid w:val="00E511D7"/>
    <w:rsid w:val="00E53569"/>
    <w:rsid w:val="00E55B9C"/>
    <w:rsid w:val="00E6425F"/>
    <w:rsid w:val="00E66042"/>
    <w:rsid w:val="00E72DAF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4838"/>
    <w:rsid w:val="00ED5F66"/>
    <w:rsid w:val="00ED7C5B"/>
    <w:rsid w:val="00EE1CE5"/>
    <w:rsid w:val="00EE690F"/>
    <w:rsid w:val="00EE72A5"/>
    <w:rsid w:val="00EE753E"/>
    <w:rsid w:val="00EE7660"/>
    <w:rsid w:val="00EF18E4"/>
    <w:rsid w:val="00EF21A0"/>
    <w:rsid w:val="00EF6391"/>
    <w:rsid w:val="00EF6B42"/>
    <w:rsid w:val="00F01D5B"/>
    <w:rsid w:val="00F03711"/>
    <w:rsid w:val="00F05173"/>
    <w:rsid w:val="00F0685A"/>
    <w:rsid w:val="00F07932"/>
    <w:rsid w:val="00F11A08"/>
    <w:rsid w:val="00F13578"/>
    <w:rsid w:val="00F17496"/>
    <w:rsid w:val="00F21E6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4BB6"/>
    <w:rsid w:val="00F56D60"/>
    <w:rsid w:val="00F578CE"/>
    <w:rsid w:val="00F608A1"/>
    <w:rsid w:val="00F61F7D"/>
    <w:rsid w:val="00F64DA8"/>
    <w:rsid w:val="00F708AA"/>
    <w:rsid w:val="00F76083"/>
    <w:rsid w:val="00F767E5"/>
    <w:rsid w:val="00F77704"/>
    <w:rsid w:val="00F804B4"/>
    <w:rsid w:val="00F817E0"/>
    <w:rsid w:val="00F820CB"/>
    <w:rsid w:val="00F822BB"/>
    <w:rsid w:val="00F85B89"/>
    <w:rsid w:val="00F92760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3B5FF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75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DB47-5E14-4C05-9663-FB130FD7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27</cp:revision>
  <cp:lastPrinted>2022-03-03T19:42:00Z</cp:lastPrinted>
  <dcterms:created xsi:type="dcterms:W3CDTF">2022-01-26T17:40:00Z</dcterms:created>
  <dcterms:modified xsi:type="dcterms:W3CDTF">2022-03-03T21:04:00Z</dcterms:modified>
</cp:coreProperties>
</file>