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63C" w:rsidRDefault="000B7CAA" w:rsidP="000B7CAA">
      <w:pPr>
        <w:jc w:val="center"/>
        <w:rPr>
          <w:sz w:val="32"/>
          <w:szCs w:val="32"/>
        </w:rPr>
      </w:pPr>
      <w:r>
        <w:rPr>
          <w:sz w:val="32"/>
          <w:szCs w:val="32"/>
        </w:rPr>
        <w:t>INFORMATION SHEET FOR SPECIAL MEETING 7-26-2017</w:t>
      </w:r>
    </w:p>
    <w:p w:rsidR="000B7CAA" w:rsidRDefault="000B7CAA" w:rsidP="000B7CAA">
      <w:pPr>
        <w:jc w:val="center"/>
        <w:rPr>
          <w:sz w:val="32"/>
          <w:szCs w:val="32"/>
        </w:rPr>
      </w:pPr>
    </w:p>
    <w:p w:rsidR="00863F6D" w:rsidRDefault="00D43358" w:rsidP="000B7CAA">
      <w:r>
        <w:t>GENERAL INFORMATION</w:t>
      </w:r>
      <w:r w:rsidR="00863F6D">
        <w:t>:</w:t>
      </w:r>
    </w:p>
    <w:p w:rsidR="00863F6D" w:rsidRDefault="00863F6D" w:rsidP="000B7CAA"/>
    <w:p w:rsidR="000B7CAA" w:rsidRDefault="0037061C" w:rsidP="00863F6D">
      <w:pPr>
        <w:ind w:firstLine="720"/>
      </w:pPr>
      <w:r>
        <w:t>In</w:t>
      </w:r>
      <w:r w:rsidR="000B7CAA">
        <w:t xml:space="preserve"> trying to finish the paperwork to close the drainage grant </w:t>
      </w:r>
      <w:r>
        <w:t>it was</w:t>
      </w:r>
      <w:r w:rsidR="000B7CAA">
        <w:t xml:space="preserve"> discovered that no invoices have been uploaded since the beginning of the project.  Amy is putting those together now and they will be uploaded well before the deadline.</w:t>
      </w:r>
    </w:p>
    <w:p w:rsidR="000B7CAA" w:rsidRDefault="000B7CAA" w:rsidP="000B7CAA"/>
    <w:p w:rsidR="000B7CAA" w:rsidRDefault="000B7CAA" w:rsidP="000B7CAA">
      <w:r>
        <w:tab/>
      </w:r>
      <w:r w:rsidR="0037061C">
        <w:t>T</w:t>
      </w:r>
      <w:r>
        <w:t>he baseball field at Adair County Park has been declared obsolete by the Oklahoma Tourism &amp; Recreation Department.</w:t>
      </w:r>
      <w:r w:rsidR="00EC2CAC">
        <w:t xml:space="preserve">  This will give the city the option</w:t>
      </w:r>
      <w:r>
        <w:t xml:space="preserve"> to lease it</w:t>
      </w:r>
      <w:r w:rsidR="00EC2CAC">
        <w:t xml:space="preserve"> to the Adair County Fair Board.</w:t>
      </w:r>
    </w:p>
    <w:p w:rsidR="00863F6D" w:rsidRDefault="00863F6D" w:rsidP="000B7CAA"/>
    <w:p w:rsidR="00863F6D" w:rsidRDefault="00863F6D" w:rsidP="000B7CAA">
      <w:r>
        <w:tab/>
      </w:r>
      <w:r w:rsidR="0037061C">
        <w:t>The General Counsel to the Governor has</w:t>
      </w:r>
      <w:r>
        <w:t xml:space="preserve"> approved </w:t>
      </w:r>
      <w:r w:rsidR="0037061C">
        <w:t xml:space="preserve">our ward redistricting </w:t>
      </w:r>
      <w:r>
        <w:t xml:space="preserve">and is </w:t>
      </w:r>
      <w:r w:rsidR="0037061C">
        <w:t>a</w:t>
      </w:r>
      <w:r>
        <w:t>waiting the Governor’s signature.</w:t>
      </w:r>
    </w:p>
    <w:p w:rsidR="00863F6D" w:rsidRDefault="00863F6D" w:rsidP="000B7CAA"/>
    <w:p w:rsidR="00863F6D" w:rsidRDefault="0037061C" w:rsidP="000B7CAA">
      <w:r>
        <w:tab/>
        <w:t>A</w:t>
      </w:r>
      <w:r w:rsidR="00863F6D">
        <w:t xml:space="preserve">ttached </w:t>
      </w:r>
      <w:r>
        <w:t xml:space="preserve">is </w:t>
      </w:r>
      <w:r w:rsidR="00863F6D">
        <w:t>a copy of the plans for Safe Routes to School in the approved application.  This is the basis from which the consultants will be working.</w:t>
      </w:r>
      <w:r w:rsidR="001165E4">
        <w:t xml:space="preserve">  </w:t>
      </w:r>
    </w:p>
    <w:p w:rsidR="00863F6D" w:rsidRDefault="00863F6D" w:rsidP="000B7CAA"/>
    <w:p w:rsidR="00863F6D" w:rsidRDefault="00863F6D" w:rsidP="000B7CAA"/>
    <w:p w:rsidR="00D43358" w:rsidRDefault="00D43358" w:rsidP="000B7CAA">
      <w:r>
        <w:t>SPECIAL MEETING INFORMATION</w:t>
      </w:r>
    </w:p>
    <w:p w:rsidR="00D43358" w:rsidRDefault="00D43358" w:rsidP="000B7CAA"/>
    <w:p w:rsidR="00863F6D" w:rsidRDefault="00863F6D" w:rsidP="000B7CAA">
      <w:r>
        <w:t>AGENDA ITEM #1 – I have attached a copy of the written request for bids delivered to all bidders by Terry since our last meeting.  All bids will be presented to the council.</w:t>
      </w:r>
    </w:p>
    <w:p w:rsidR="00863F6D" w:rsidRDefault="00863F6D" w:rsidP="000B7CAA"/>
    <w:p w:rsidR="00863F6D" w:rsidRDefault="00863F6D" w:rsidP="000B7CAA">
      <w:r>
        <w:t>AGENDA ITEM #2</w:t>
      </w:r>
      <w:r w:rsidR="00BE1F4B">
        <w:t xml:space="preserve"> &amp; #3</w:t>
      </w:r>
      <w:r>
        <w:t xml:space="preserve"> – This will allow Terry to work a full </w:t>
      </w:r>
      <w:r w:rsidR="00D43358">
        <w:t>40-hour</w:t>
      </w:r>
      <w:r>
        <w:t xml:space="preserve"> week with all employees</w:t>
      </w:r>
      <w:r w:rsidR="00BE1F4B">
        <w:t xml:space="preserve"> plus 8 hours extra if </w:t>
      </w:r>
      <w:proofErr w:type="gramStart"/>
      <w:r w:rsidR="00BE1F4B">
        <w:t>needed.</w:t>
      </w:r>
      <w:r>
        <w:t>.</w:t>
      </w:r>
      <w:proofErr w:type="gramEnd"/>
      <w:r>
        <w:t xml:space="preserve">  The Personnel Policy Handbook Section III (D) (3) states:</w:t>
      </w:r>
    </w:p>
    <w:p w:rsidR="00D43358" w:rsidRDefault="00D43358" w:rsidP="000B7CAA"/>
    <w:p w:rsidR="00D43358" w:rsidRPr="00D43358" w:rsidRDefault="00D43358" w:rsidP="00D43358">
      <w:pPr>
        <w:rPr>
          <w:i/>
        </w:rPr>
      </w:pPr>
      <w:r>
        <w:tab/>
      </w:r>
      <w:r>
        <w:tab/>
      </w:r>
      <w:r w:rsidRPr="00D43358">
        <w:rPr>
          <w:b/>
        </w:rPr>
        <w:t>“temporary full Time employees”</w:t>
      </w:r>
      <w:r>
        <w:t xml:space="preserve"> </w:t>
      </w:r>
      <w:r w:rsidRPr="00D43358">
        <w:t xml:space="preserve">are those employees who work for a pre-determined length of time, </w:t>
      </w:r>
      <w:r w:rsidRPr="00D43358">
        <w:rPr>
          <w:u w:val="single"/>
        </w:rPr>
        <w:t>with rate per hour and fringe benefits being determined by Council</w:t>
      </w:r>
      <w:r w:rsidRPr="00D43358">
        <w:t xml:space="preserve"> </w:t>
      </w:r>
      <w:r w:rsidRPr="00D43358">
        <w:rPr>
          <w:i/>
        </w:rPr>
        <w:t>(if budget available).</w:t>
      </w:r>
    </w:p>
    <w:p w:rsidR="00D43358" w:rsidRDefault="00D43358" w:rsidP="000B7CAA">
      <w:r>
        <w:t>(underline added)</w:t>
      </w:r>
    </w:p>
    <w:p w:rsidR="00D43358" w:rsidRDefault="00D43358" w:rsidP="000B7CAA"/>
    <w:p w:rsidR="00D43358" w:rsidRPr="000B7CAA" w:rsidRDefault="00BE1F4B" w:rsidP="000B7CAA">
      <w:r>
        <w:t>AGENDA ITEM #4 – Prefab rebar is rebar already bent to fit its purpose.  Boyd Metal in Fort Smith was the only company willing to bid on it.</w:t>
      </w:r>
      <w:bookmarkStart w:id="0" w:name="_GoBack"/>
      <w:bookmarkEnd w:id="0"/>
    </w:p>
    <w:sectPr w:rsidR="00D43358" w:rsidRPr="000B7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AA"/>
    <w:rsid w:val="000B7CAA"/>
    <w:rsid w:val="001165E4"/>
    <w:rsid w:val="0037061C"/>
    <w:rsid w:val="005A163C"/>
    <w:rsid w:val="00863F6D"/>
    <w:rsid w:val="00BE1F4B"/>
    <w:rsid w:val="00D43358"/>
    <w:rsid w:val="00EC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10E51"/>
  <w15:chartTrackingRefBased/>
  <w15:docId w15:val="{21F8C730-3C4E-4BAA-A0CE-6611B4AD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4</cp:revision>
  <dcterms:created xsi:type="dcterms:W3CDTF">2017-07-24T14:57:00Z</dcterms:created>
  <dcterms:modified xsi:type="dcterms:W3CDTF">2017-07-25T18:02:00Z</dcterms:modified>
</cp:coreProperties>
</file>